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0C15A" w14:textId="7DFA198D" w:rsidR="00632B84" w:rsidRPr="00AE5A62" w:rsidRDefault="00632B84" w:rsidP="00AE5A62">
      <w:pPr>
        <w:pStyle w:val="BodyA"/>
        <w:rPr>
          <w:rFonts w:ascii="Calibri Light" w:hAnsi="Calibri Light"/>
          <w:color w:val="404040" w:themeColor="text1" w:themeTint="BF"/>
          <w:sz w:val="20"/>
          <w:szCs w:val="20"/>
          <w:lang w:val="en-GB"/>
        </w:rPr>
      </w:pPr>
    </w:p>
    <w:p w14:paraId="505B2D36" w14:textId="7EB320FF" w:rsidR="002900FB" w:rsidRDefault="002900FB">
      <w:pPr>
        <w:pStyle w:val="BodyA"/>
        <w:jc w:val="center"/>
        <w:rPr>
          <w:rFonts w:ascii="Calibri Light" w:hAnsi="Calibri Light"/>
          <w:color w:val="404040" w:themeColor="text1" w:themeTint="BF"/>
          <w:sz w:val="20"/>
          <w:szCs w:val="20"/>
        </w:rPr>
      </w:pPr>
      <w:r w:rsidRPr="00632B84">
        <w:rPr>
          <w:rFonts w:ascii="Calibri Light" w:hAnsi="Calibri Light"/>
          <w:noProof/>
          <w:color w:val="404040" w:themeColor="text1" w:themeTint="BF"/>
          <w:sz w:val="20"/>
          <w:szCs w:val="20"/>
          <w:lang w:eastAsia="en-US"/>
        </w:rPr>
        <mc:AlternateContent>
          <mc:Choice Requires="wps">
            <w:drawing>
              <wp:anchor distT="0" distB="0" distL="114300" distR="114300" simplePos="0" relativeHeight="251659264" behindDoc="0" locked="0" layoutInCell="1" allowOverlap="1" wp14:anchorId="5F1C1AF3" wp14:editId="593BB60A">
                <wp:simplePos x="0" y="0"/>
                <wp:positionH relativeFrom="margin">
                  <wp:posOffset>-57150</wp:posOffset>
                </wp:positionH>
                <wp:positionV relativeFrom="paragraph">
                  <wp:posOffset>803910</wp:posOffset>
                </wp:positionV>
                <wp:extent cx="5943600" cy="6819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681990"/>
                        </a:xfrm>
                        <a:prstGeom prst="rect">
                          <a:avLst/>
                        </a:prstGeom>
                        <a:noFill/>
                        <a:ln>
                          <a:noFill/>
                        </a:ln>
                        <a:effectLst/>
                      </wps:spPr>
                      <wps:txbx>
                        <w:txbxContent>
                          <w:p w14:paraId="493F7942" w14:textId="0B4B2CE9" w:rsidR="00BE6023" w:rsidRPr="000D3298" w:rsidRDefault="000D3298" w:rsidP="00632B84">
                            <w:pPr>
                              <w:pStyle w:val="BodyA"/>
                              <w:jc w:val="center"/>
                              <w:rPr>
                                <w:rFonts w:ascii="Calibri Light" w:hAnsi="Calibri Light"/>
                                <w:b/>
                                <w:i/>
                                <w:color w:val="auto"/>
                                <w:sz w:val="52"/>
                                <w:szCs w:val="52"/>
                                <w:lang w:val="el-GR"/>
                                <w14:textOutline w14:w="0" w14:cap="flat" w14:cmpd="sng" w14:algn="ctr">
                                  <w14:noFill/>
                                  <w14:prstDash w14:val="solid"/>
                                  <w14:round/>
                                </w14:textOutline>
                              </w:rPr>
                            </w:pPr>
                            <w:r w:rsidRPr="000D3298">
                              <w:rPr>
                                <w:rFonts w:ascii="Calibri Light" w:hAnsi="Calibri Light"/>
                                <w:b/>
                                <w:i/>
                                <w:color w:val="auto"/>
                                <w:sz w:val="52"/>
                                <w:szCs w:val="52"/>
                                <w:lang w:val="el-GR"/>
                                <w14:textOutline w14:w="0" w14:cap="flat" w14:cmpd="sng" w14:algn="ctr">
                                  <w14:noFill/>
                                  <w14:prstDash w14:val="solid"/>
                                  <w14:round/>
                                </w14:textOutline>
                              </w:rPr>
                              <w:t>Τμήμα Ανθρώπινου Δυναμικού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1C1AF3" id="_x0000_t202" coordsize="21600,21600" o:spt="202" path="m,l,21600r21600,l21600,xe">
                <v:stroke joinstyle="miter"/>
                <v:path gradientshapeok="t" o:connecttype="rect"/>
              </v:shapetype>
              <v:shape id="Text Box 1" o:spid="_x0000_s1026" type="#_x0000_t202" style="position:absolute;left:0;text-align:left;margin-left:-4.5pt;margin-top:63.3pt;width:468pt;height:53.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" filled="f" stroked="f">
                <v:textbox style="mso-fit-shape-to-text:t">
                  <w:txbxContent>
                    <w:p w14:paraId="493F7942" w14:textId="0B4B2CE9" w:rsidR="00BE6023" w:rsidRPr="000D3298" w:rsidRDefault="000D3298" w:rsidP="00632B84">
                      <w:pPr>
                        <w:pStyle w:val="BodyA"/>
                        <w:jc w:val="center"/>
                        <w:rPr>
                          <w:rFonts w:ascii="Calibri Light" w:hAnsi="Calibri Light"/>
                          <w:b/>
                          <w:i/>
                          <w:color w:val="auto"/>
                          <w:sz w:val="52"/>
                          <w:szCs w:val="52"/>
                          <w:lang w:val="el-GR"/>
                          <w14:textOutline w14:w="0" w14:cap="flat" w14:cmpd="sng" w14:algn="ctr">
                            <w14:noFill/>
                            <w14:prstDash w14:val="solid"/>
                            <w14:round/>
                          </w14:textOutline>
                        </w:rPr>
                      </w:pPr>
                      <w:r w:rsidRPr="000D3298">
                        <w:rPr>
                          <w:rFonts w:ascii="Calibri Light" w:hAnsi="Calibri Light"/>
                          <w:b/>
                          <w:i/>
                          <w:color w:val="auto"/>
                          <w:sz w:val="52"/>
                          <w:szCs w:val="52"/>
                          <w:lang w:val="el-GR"/>
                          <w14:textOutline w14:w="0" w14:cap="flat" w14:cmpd="sng" w14:algn="ctr">
                            <w14:noFill/>
                            <w14:prstDash w14:val="solid"/>
                            <w14:round/>
                          </w14:textOutline>
                        </w:rPr>
                        <w:t>Τμήμα Ανθρώπινου Δυναμικού</w:t>
                      </w:r>
                    </w:p>
                  </w:txbxContent>
                </v:textbox>
                <w10:wrap type="square" anchorx="margin"/>
              </v:shape>
            </w:pict>
          </mc:Fallback>
        </mc:AlternateContent>
      </w:r>
    </w:p>
    <w:p w14:paraId="54E244B0" w14:textId="77777777" w:rsidR="002900FB" w:rsidRDefault="002900FB">
      <w:pPr>
        <w:pStyle w:val="BodyA"/>
        <w:jc w:val="center"/>
        <w:rPr>
          <w:rFonts w:ascii="Calibri Light" w:hAnsi="Calibri Light"/>
          <w:color w:val="404040" w:themeColor="text1" w:themeTint="BF"/>
          <w:sz w:val="20"/>
          <w:szCs w:val="20"/>
        </w:rPr>
      </w:pPr>
    </w:p>
    <w:p w14:paraId="253EF846" w14:textId="77777777" w:rsidR="002900FB" w:rsidRDefault="002900FB">
      <w:pPr>
        <w:pStyle w:val="BodyA"/>
        <w:jc w:val="center"/>
        <w:rPr>
          <w:rFonts w:ascii="Calibri Light" w:hAnsi="Calibri Light"/>
          <w:color w:val="404040" w:themeColor="text1" w:themeTint="BF"/>
          <w:sz w:val="20"/>
          <w:szCs w:val="20"/>
        </w:rPr>
      </w:pPr>
    </w:p>
    <w:p w14:paraId="2B4CAF87" w14:textId="77777777" w:rsidR="002900FB" w:rsidRDefault="002900FB">
      <w:pPr>
        <w:pStyle w:val="BodyA"/>
        <w:jc w:val="center"/>
        <w:rPr>
          <w:rFonts w:ascii="Calibri Light" w:hAnsi="Calibri Light"/>
          <w:color w:val="404040" w:themeColor="text1" w:themeTint="BF"/>
          <w:sz w:val="20"/>
          <w:szCs w:val="20"/>
        </w:rPr>
      </w:pPr>
    </w:p>
    <w:p w14:paraId="0771E623" w14:textId="77777777" w:rsidR="002900FB" w:rsidRDefault="002900FB">
      <w:pPr>
        <w:pStyle w:val="BodyA"/>
        <w:jc w:val="center"/>
        <w:rPr>
          <w:rFonts w:ascii="Calibri Light" w:hAnsi="Calibri Light"/>
          <w:color w:val="404040" w:themeColor="text1" w:themeTint="BF"/>
          <w:sz w:val="20"/>
          <w:szCs w:val="20"/>
        </w:rPr>
      </w:pPr>
    </w:p>
    <w:p w14:paraId="16822AAD" w14:textId="544870C9" w:rsidR="002900FB" w:rsidRDefault="002900FB" w:rsidP="002900FB">
      <w:pPr>
        <w:pStyle w:val="BodyA"/>
        <w:jc w:val="center"/>
        <w:rPr>
          <w:rFonts w:ascii="Calibri Light" w:hAnsi="Calibri Light"/>
          <w:b/>
          <w:bCs/>
          <w:i/>
          <w:iCs/>
          <w:color w:val="auto"/>
          <w:sz w:val="32"/>
          <w:szCs w:val="32"/>
        </w:rPr>
      </w:pPr>
      <w:proofErr w:type="spellStart"/>
      <w:r>
        <w:rPr>
          <w:rFonts w:ascii="Calibri Light" w:hAnsi="Calibri Light"/>
          <w:b/>
          <w:bCs/>
          <w:i/>
          <w:iCs/>
          <w:color w:val="auto"/>
          <w:sz w:val="32"/>
          <w:szCs w:val="32"/>
        </w:rPr>
        <w:t>Πολιτική</w:t>
      </w:r>
      <w:proofErr w:type="spellEnd"/>
      <w:r>
        <w:rPr>
          <w:rFonts w:ascii="Calibri Light" w:hAnsi="Calibri Light"/>
          <w:b/>
          <w:bCs/>
          <w:i/>
          <w:iCs/>
          <w:color w:val="auto"/>
          <w:sz w:val="32"/>
          <w:szCs w:val="32"/>
        </w:rPr>
        <w:t xml:space="preserve"> και </w:t>
      </w:r>
      <w:r>
        <w:rPr>
          <w:rFonts w:ascii="Calibri Light" w:hAnsi="Calibri Light"/>
          <w:b/>
          <w:bCs/>
          <w:i/>
          <w:iCs/>
          <w:color w:val="auto"/>
          <w:sz w:val="32"/>
          <w:szCs w:val="32"/>
          <w:lang w:val="el-GR"/>
        </w:rPr>
        <w:t>δ</w:t>
      </w:r>
      <w:r>
        <w:rPr>
          <w:rFonts w:ascii="Calibri Light" w:hAnsi="Calibri Light"/>
          <w:b/>
          <w:bCs/>
          <w:i/>
          <w:iCs/>
          <w:color w:val="auto"/>
          <w:sz w:val="32"/>
          <w:szCs w:val="32"/>
        </w:rPr>
        <w:t>ια</w:t>
      </w:r>
      <w:proofErr w:type="spellStart"/>
      <w:r>
        <w:rPr>
          <w:rFonts w:ascii="Calibri Light" w:hAnsi="Calibri Light"/>
          <w:b/>
          <w:bCs/>
          <w:i/>
          <w:iCs/>
          <w:color w:val="auto"/>
          <w:sz w:val="32"/>
          <w:szCs w:val="32"/>
        </w:rPr>
        <w:t>δικ</w:t>
      </w:r>
      <w:proofErr w:type="spellEnd"/>
      <w:r>
        <w:rPr>
          <w:rFonts w:ascii="Calibri Light" w:hAnsi="Calibri Light"/>
          <w:b/>
          <w:bCs/>
          <w:i/>
          <w:iCs/>
          <w:color w:val="auto"/>
          <w:sz w:val="32"/>
          <w:szCs w:val="32"/>
        </w:rPr>
        <w:t xml:space="preserve">ασία </w:t>
      </w:r>
      <w:r>
        <w:rPr>
          <w:rFonts w:ascii="Calibri Light" w:hAnsi="Calibri Light"/>
          <w:b/>
          <w:bCs/>
          <w:i/>
          <w:iCs/>
          <w:color w:val="auto"/>
          <w:sz w:val="32"/>
          <w:szCs w:val="32"/>
          <w:lang w:val="el-GR"/>
        </w:rPr>
        <w:t>α</w:t>
      </w:r>
      <w:proofErr w:type="spellStart"/>
      <w:r w:rsidR="006A54E7" w:rsidRPr="00AE5A62">
        <w:rPr>
          <w:rFonts w:ascii="Calibri Light" w:hAnsi="Calibri Light"/>
          <w:b/>
          <w:bCs/>
          <w:i/>
          <w:iCs/>
          <w:color w:val="auto"/>
          <w:sz w:val="32"/>
          <w:szCs w:val="32"/>
        </w:rPr>
        <w:t>δειών</w:t>
      </w:r>
      <w:proofErr w:type="spellEnd"/>
    </w:p>
    <w:p w14:paraId="1AABEACB" w14:textId="77777777" w:rsidR="002900FB" w:rsidRPr="00AE5A62" w:rsidRDefault="002900FB" w:rsidP="002900FB">
      <w:pPr>
        <w:pStyle w:val="BodyA"/>
        <w:rPr>
          <w:rFonts w:ascii="Calibri Light" w:hAnsi="Calibri Light"/>
          <w:i/>
          <w:color w:val="auto"/>
          <w:sz w:val="32"/>
          <w:szCs w:val="32"/>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DEDED" w:themeFill="text2" w:themeFillTint="33"/>
        <w:tblLayout w:type="fixed"/>
        <w:tblLook w:val="04A0" w:firstRow="1" w:lastRow="0" w:firstColumn="1" w:lastColumn="0" w:noHBand="0" w:noVBand="1"/>
      </w:tblPr>
      <w:tblGrid>
        <w:gridCol w:w="2827"/>
        <w:gridCol w:w="3686"/>
        <w:gridCol w:w="2847"/>
      </w:tblGrid>
      <w:tr w:rsidR="00632B84" w:rsidRPr="00632B84" w14:paraId="7E70D0B2" w14:textId="77777777" w:rsidTr="0035067C">
        <w:trPr>
          <w:trHeight w:val="145"/>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51FA5B2D" w14:textId="77777777" w:rsidR="00401D74" w:rsidRPr="007D645E" w:rsidRDefault="006A54E7" w:rsidP="007D645E">
            <w:pPr>
              <w:pStyle w:val="BodyA"/>
              <w:spacing w:after="0" w:line="240" w:lineRule="auto"/>
              <w:jc w:val="center"/>
              <w:rPr>
                <w:rFonts w:ascii="Calibri Light" w:hAnsi="Calibri Light"/>
                <w:b/>
                <w:bCs/>
                <w:color w:val="404040" w:themeColor="text1" w:themeTint="BF"/>
                <w:sz w:val="20"/>
                <w:szCs w:val="20"/>
              </w:rPr>
            </w:pPr>
            <w:proofErr w:type="spellStart"/>
            <w:r w:rsidRPr="007D645E">
              <w:rPr>
                <w:rFonts w:ascii="Calibri Light" w:hAnsi="Calibri Light"/>
                <w:b/>
                <w:bCs/>
                <w:color w:val="auto"/>
                <w:sz w:val="20"/>
                <w:szCs w:val="20"/>
              </w:rPr>
              <w:t>Ημερομηνί</w:t>
            </w:r>
            <w:proofErr w:type="spellEnd"/>
            <w:r w:rsidRPr="007D645E">
              <w:rPr>
                <w:rFonts w:ascii="Calibri Light" w:hAnsi="Calibri Light"/>
                <w:b/>
                <w:bCs/>
                <w:color w:val="auto"/>
                <w:sz w:val="20"/>
                <w:szCs w:val="20"/>
              </w:rPr>
              <w:t xml:space="preserve">α </w:t>
            </w:r>
            <w:proofErr w:type="spellStart"/>
            <w:r w:rsidRPr="007D645E">
              <w:rPr>
                <w:rFonts w:ascii="Calibri Light" w:hAnsi="Calibri Light"/>
                <w:b/>
                <w:bCs/>
                <w:color w:val="auto"/>
                <w:sz w:val="20"/>
                <w:szCs w:val="20"/>
              </w:rPr>
              <w:t>Ισχύς</w:t>
            </w:r>
            <w:proofErr w:type="spellEnd"/>
          </w:p>
        </w:tc>
        <w:tc>
          <w:tcPr>
            <w:tcW w:w="3686"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0C88A3AB" w14:textId="77777777" w:rsidR="00401D74" w:rsidRPr="007D645E" w:rsidRDefault="006A54E7">
            <w:pPr>
              <w:pStyle w:val="BodyA"/>
              <w:spacing w:after="0" w:line="240" w:lineRule="auto"/>
              <w:jc w:val="center"/>
              <w:rPr>
                <w:rFonts w:ascii="Calibri Light" w:hAnsi="Calibri Light"/>
                <w:color w:val="auto"/>
                <w:sz w:val="20"/>
                <w:szCs w:val="20"/>
              </w:rPr>
            </w:pPr>
            <w:proofErr w:type="spellStart"/>
            <w:r w:rsidRPr="007D645E">
              <w:rPr>
                <w:rFonts w:ascii="Calibri Light" w:hAnsi="Calibri Light"/>
                <w:b/>
                <w:bCs/>
                <w:color w:val="auto"/>
                <w:sz w:val="20"/>
                <w:szCs w:val="20"/>
              </w:rPr>
              <w:t>Ετοιμάστηκε</w:t>
            </w:r>
            <w:proofErr w:type="spellEnd"/>
            <w:r w:rsidRPr="007D645E">
              <w:rPr>
                <w:rFonts w:ascii="Calibri Light" w:hAnsi="Calibri Light"/>
                <w:b/>
                <w:bCs/>
                <w:color w:val="auto"/>
                <w:sz w:val="20"/>
                <w:szCs w:val="20"/>
              </w:rPr>
              <w:t xml:space="preserve"> από</w:t>
            </w:r>
          </w:p>
        </w:tc>
        <w:tc>
          <w:tcPr>
            <w:tcW w:w="2847"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70FB942F" w14:textId="77777777" w:rsidR="00401D74" w:rsidRPr="007D645E" w:rsidRDefault="006A54E7">
            <w:pPr>
              <w:pStyle w:val="BodyA"/>
              <w:spacing w:after="0" w:line="240" w:lineRule="auto"/>
              <w:jc w:val="center"/>
              <w:rPr>
                <w:rFonts w:ascii="Calibri Light" w:hAnsi="Calibri Light"/>
                <w:color w:val="auto"/>
                <w:sz w:val="20"/>
                <w:szCs w:val="20"/>
              </w:rPr>
            </w:pPr>
            <w:r w:rsidRPr="007D645E">
              <w:rPr>
                <w:rFonts w:ascii="Calibri Light" w:hAnsi="Calibri Light"/>
                <w:b/>
                <w:bCs/>
                <w:color w:val="auto"/>
                <w:sz w:val="20"/>
                <w:szCs w:val="20"/>
              </w:rPr>
              <w:t>‘</w:t>
            </w:r>
            <w:proofErr w:type="spellStart"/>
            <w:r w:rsidRPr="007D645E">
              <w:rPr>
                <w:rFonts w:ascii="Calibri Light" w:hAnsi="Calibri Light"/>
                <w:b/>
                <w:bCs/>
                <w:color w:val="auto"/>
                <w:sz w:val="20"/>
                <w:szCs w:val="20"/>
              </w:rPr>
              <w:t>Έκδοση</w:t>
            </w:r>
            <w:proofErr w:type="spellEnd"/>
          </w:p>
        </w:tc>
      </w:tr>
      <w:tr w:rsidR="00632B84" w:rsidRPr="007D645E" w14:paraId="65021EF8" w14:textId="77777777" w:rsidTr="0035067C">
        <w:trPr>
          <w:trHeight w:val="765"/>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49034628" w14:textId="16841426" w:rsidR="00401D74" w:rsidRPr="00B83E2C" w:rsidRDefault="00401D74" w:rsidP="009431A7">
            <w:pPr>
              <w:pStyle w:val="BodyA"/>
              <w:spacing w:after="0" w:line="240" w:lineRule="auto"/>
              <w:jc w:val="center"/>
              <w:rPr>
                <w:rFonts w:ascii="Calibri Light" w:hAnsi="Calibri Light"/>
                <w:color w:val="404040" w:themeColor="text1" w:themeTint="BF"/>
                <w:sz w:val="20"/>
                <w:szCs w:val="20"/>
              </w:rPr>
            </w:pPr>
          </w:p>
        </w:tc>
        <w:tc>
          <w:tcPr>
            <w:tcW w:w="3686"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DA7525C" w14:textId="6405A23C" w:rsidR="00401D74" w:rsidRPr="0035067C" w:rsidRDefault="00401D74" w:rsidP="00632B84">
            <w:pPr>
              <w:pStyle w:val="BodyB"/>
              <w:jc w:val="center"/>
              <w:rPr>
                <w:rFonts w:ascii="Calibri Light" w:hAnsi="Calibri Light"/>
                <w:color w:val="404040" w:themeColor="text1" w:themeTint="BF"/>
                <w:sz w:val="22"/>
                <w:szCs w:val="22"/>
                <w:lang w:val="el-GR"/>
              </w:rPr>
            </w:pPr>
          </w:p>
        </w:tc>
        <w:tc>
          <w:tcPr>
            <w:tcW w:w="284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70F677E" w14:textId="77777777" w:rsidR="00401D74" w:rsidRPr="007D645E" w:rsidRDefault="006A54E7">
            <w:pPr>
              <w:pStyle w:val="BodyA"/>
              <w:spacing w:after="0" w:line="240" w:lineRule="auto"/>
              <w:jc w:val="center"/>
              <w:rPr>
                <w:rFonts w:ascii="Calibri Light" w:hAnsi="Calibri Light"/>
                <w:color w:val="404040" w:themeColor="text1" w:themeTint="BF"/>
                <w:sz w:val="20"/>
                <w:szCs w:val="20"/>
                <w:lang w:val="el-GR"/>
              </w:rPr>
            </w:pPr>
            <w:r w:rsidRPr="007D645E">
              <w:rPr>
                <w:rFonts w:ascii="Calibri Light" w:hAnsi="Calibri Light"/>
                <w:color w:val="auto"/>
                <w:sz w:val="20"/>
                <w:szCs w:val="20"/>
                <w:lang w:val="el-GR"/>
              </w:rPr>
              <w:t>1.0</w:t>
            </w:r>
          </w:p>
        </w:tc>
      </w:tr>
      <w:tr w:rsidR="00632B84" w:rsidRPr="007D645E" w14:paraId="2AA9303D" w14:textId="77777777" w:rsidTr="0035067C">
        <w:trPr>
          <w:trHeight w:val="320"/>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D6AF3E7" w14:textId="77777777" w:rsidR="00401D74" w:rsidRPr="007D645E" w:rsidRDefault="00401D74">
            <w:pPr>
              <w:rPr>
                <w:rFonts w:ascii="Calibri Light" w:hAnsi="Calibri Light"/>
                <w:color w:val="404040" w:themeColor="text1" w:themeTint="BF"/>
                <w:sz w:val="20"/>
                <w:szCs w:val="20"/>
                <w:lang w:val="el-GR"/>
              </w:rPr>
            </w:pPr>
          </w:p>
        </w:tc>
        <w:tc>
          <w:tcPr>
            <w:tcW w:w="3686"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B1B964C" w14:textId="77777777" w:rsidR="00401D74" w:rsidRPr="007D645E" w:rsidRDefault="00401D74">
            <w:pPr>
              <w:rPr>
                <w:rFonts w:ascii="Calibri Light" w:hAnsi="Calibri Light"/>
                <w:color w:val="404040" w:themeColor="text1" w:themeTint="BF"/>
                <w:sz w:val="20"/>
                <w:szCs w:val="20"/>
                <w:lang w:val="el-GR"/>
              </w:rPr>
            </w:pPr>
          </w:p>
        </w:tc>
        <w:tc>
          <w:tcPr>
            <w:tcW w:w="284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C61AFFC" w14:textId="77777777" w:rsidR="00401D74" w:rsidRPr="007D645E" w:rsidRDefault="00401D74">
            <w:pPr>
              <w:rPr>
                <w:rFonts w:ascii="Calibri Light" w:hAnsi="Calibri Light"/>
                <w:color w:val="404040" w:themeColor="text1" w:themeTint="BF"/>
                <w:sz w:val="20"/>
                <w:szCs w:val="20"/>
                <w:lang w:val="el-GR"/>
              </w:rPr>
            </w:pPr>
          </w:p>
        </w:tc>
      </w:tr>
      <w:tr w:rsidR="00632B84" w:rsidRPr="007D645E" w14:paraId="7F8AF5C8" w14:textId="77777777" w:rsidTr="0035067C">
        <w:trPr>
          <w:trHeight w:val="320"/>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7AC57E5" w14:textId="77777777" w:rsidR="00401D74" w:rsidRPr="007D645E" w:rsidRDefault="00401D74">
            <w:pPr>
              <w:rPr>
                <w:rFonts w:ascii="Calibri Light" w:hAnsi="Calibri Light"/>
                <w:color w:val="404040" w:themeColor="text1" w:themeTint="BF"/>
                <w:sz w:val="20"/>
                <w:szCs w:val="20"/>
                <w:lang w:val="el-GR"/>
              </w:rPr>
            </w:pPr>
          </w:p>
        </w:tc>
        <w:tc>
          <w:tcPr>
            <w:tcW w:w="3686"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9B4CDD2" w14:textId="77777777" w:rsidR="00401D74" w:rsidRPr="007D645E" w:rsidRDefault="00401D74">
            <w:pPr>
              <w:rPr>
                <w:rFonts w:ascii="Calibri Light" w:hAnsi="Calibri Light"/>
                <w:color w:val="404040" w:themeColor="text1" w:themeTint="BF"/>
                <w:sz w:val="20"/>
                <w:szCs w:val="20"/>
                <w:lang w:val="el-GR"/>
              </w:rPr>
            </w:pPr>
          </w:p>
        </w:tc>
        <w:tc>
          <w:tcPr>
            <w:tcW w:w="284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848E521" w14:textId="77777777" w:rsidR="00401D74" w:rsidRPr="007D645E" w:rsidRDefault="00401D74">
            <w:pPr>
              <w:rPr>
                <w:rFonts w:ascii="Calibri Light" w:hAnsi="Calibri Light"/>
                <w:color w:val="404040" w:themeColor="text1" w:themeTint="BF"/>
                <w:sz w:val="20"/>
                <w:szCs w:val="20"/>
                <w:lang w:val="el-GR"/>
              </w:rPr>
            </w:pPr>
          </w:p>
        </w:tc>
      </w:tr>
      <w:tr w:rsidR="00632B84" w:rsidRPr="007D645E" w14:paraId="21F6EF18" w14:textId="77777777" w:rsidTr="0035067C">
        <w:trPr>
          <w:trHeight w:val="320"/>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103EED9" w14:textId="77777777" w:rsidR="00401D74" w:rsidRPr="007D645E" w:rsidRDefault="00401D74">
            <w:pPr>
              <w:rPr>
                <w:rFonts w:ascii="Calibri Light" w:hAnsi="Calibri Light"/>
                <w:color w:val="404040" w:themeColor="text1" w:themeTint="BF"/>
                <w:sz w:val="20"/>
                <w:szCs w:val="20"/>
                <w:lang w:val="el-GR"/>
              </w:rPr>
            </w:pPr>
          </w:p>
        </w:tc>
        <w:tc>
          <w:tcPr>
            <w:tcW w:w="3686"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EEEB19A" w14:textId="77777777" w:rsidR="00401D74" w:rsidRPr="007D645E" w:rsidRDefault="00401D74">
            <w:pPr>
              <w:rPr>
                <w:rFonts w:ascii="Calibri Light" w:hAnsi="Calibri Light"/>
                <w:color w:val="404040" w:themeColor="text1" w:themeTint="BF"/>
                <w:sz w:val="20"/>
                <w:szCs w:val="20"/>
                <w:lang w:val="el-GR"/>
              </w:rPr>
            </w:pPr>
          </w:p>
        </w:tc>
        <w:tc>
          <w:tcPr>
            <w:tcW w:w="284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062058AF" w14:textId="77777777" w:rsidR="00401D74" w:rsidRPr="007D645E" w:rsidRDefault="00401D74">
            <w:pPr>
              <w:rPr>
                <w:rFonts w:ascii="Calibri Light" w:hAnsi="Calibri Light"/>
                <w:color w:val="404040" w:themeColor="text1" w:themeTint="BF"/>
                <w:sz w:val="20"/>
                <w:szCs w:val="20"/>
                <w:lang w:val="el-GR"/>
              </w:rPr>
            </w:pPr>
          </w:p>
        </w:tc>
      </w:tr>
    </w:tbl>
    <w:p w14:paraId="193F2411" w14:textId="77777777" w:rsidR="00401D74" w:rsidRPr="007D645E" w:rsidRDefault="00401D74">
      <w:pPr>
        <w:pStyle w:val="BodyA"/>
        <w:widowControl w:val="0"/>
        <w:spacing w:line="240" w:lineRule="auto"/>
        <w:jc w:val="center"/>
        <w:rPr>
          <w:rFonts w:ascii="Calibri Light" w:hAnsi="Calibri Light"/>
          <w:color w:val="404040" w:themeColor="text1" w:themeTint="BF"/>
          <w:sz w:val="20"/>
          <w:szCs w:val="20"/>
          <w:lang w:val="el-GR"/>
        </w:rPr>
      </w:pPr>
    </w:p>
    <w:p w14:paraId="26576A6E" w14:textId="77777777" w:rsidR="00401D74" w:rsidRPr="007D645E" w:rsidRDefault="00401D74">
      <w:pPr>
        <w:pStyle w:val="BodyA"/>
        <w:widowControl w:val="0"/>
        <w:spacing w:line="240" w:lineRule="auto"/>
        <w:ind w:left="108" w:hanging="108"/>
        <w:jc w:val="center"/>
        <w:rPr>
          <w:rFonts w:ascii="Calibri Light" w:hAnsi="Calibri Light"/>
          <w:color w:val="404040" w:themeColor="text1" w:themeTint="BF"/>
          <w:sz w:val="20"/>
          <w:szCs w:val="20"/>
          <w:lang w:val="el-GR"/>
        </w:rPr>
      </w:pPr>
    </w:p>
    <w:p w14:paraId="029AD807" w14:textId="77777777" w:rsidR="00632B84" w:rsidRPr="007D645E" w:rsidRDefault="00632B84">
      <w:pPr>
        <w:pStyle w:val="BodyA"/>
        <w:rPr>
          <w:rFonts w:ascii="Calibri Light" w:hAnsi="Calibri Light"/>
          <w:color w:val="404040" w:themeColor="text1" w:themeTint="BF"/>
          <w:sz w:val="20"/>
          <w:szCs w:val="20"/>
          <w:lang w:val="el-GR"/>
        </w:rPr>
      </w:pPr>
    </w:p>
    <w:p w14:paraId="095E44C3" w14:textId="77777777" w:rsidR="001C3EDF" w:rsidRPr="007D645E" w:rsidRDefault="001C3EDF">
      <w:pPr>
        <w:pStyle w:val="BodyA"/>
        <w:rPr>
          <w:rFonts w:ascii="Calibri Light" w:hAnsi="Calibri Light"/>
          <w:color w:val="404040" w:themeColor="text1" w:themeTint="BF"/>
          <w:sz w:val="20"/>
          <w:szCs w:val="20"/>
          <w:lang w:val="el-GR"/>
        </w:rPr>
      </w:pPr>
    </w:p>
    <w:p w14:paraId="00809382" w14:textId="77777777" w:rsidR="00632B84" w:rsidRPr="007D645E" w:rsidRDefault="00632B84">
      <w:pPr>
        <w:pStyle w:val="BodyA"/>
        <w:rPr>
          <w:rFonts w:ascii="Calibri Light" w:hAnsi="Calibri Light"/>
          <w:color w:val="404040" w:themeColor="text1" w:themeTint="BF"/>
          <w:sz w:val="20"/>
          <w:szCs w:val="20"/>
          <w:lang w:val="el-GR"/>
        </w:rPr>
      </w:pPr>
    </w:p>
    <w:p w14:paraId="5FA7A234" w14:textId="3C3EBD53" w:rsidR="00632B84" w:rsidRPr="007D645E" w:rsidRDefault="00632B84">
      <w:pPr>
        <w:pStyle w:val="BodyA"/>
        <w:rPr>
          <w:rFonts w:ascii="Calibri Light" w:hAnsi="Calibri Light"/>
          <w:color w:val="404040" w:themeColor="text1" w:themeTint="BF"/>
          <w:sz w:val="20"/>
          <w:szCs w:val="20"/>
          <w:lang w:val="el-GR"/>
        </w:rPr>
      </w:pPr>
    </w:p>
    <w:p w14:paraId="3D069A7C" w14:textId="4DF1E6C7" w:rsidR="00632B84" w:rsidRPr="007D645E" w:rsidRDefault="00CF6F2E">
      <w:pPr>
        <w:pStyle w:val="BodyA"/>
        <w:rPr>
          <w:rFonts w:ascii="Calibri Light" w:hAnsi="Calibri Light"/>
          <w:color w:val="404040" w:themeColor="text1" w:themeTint="BF"/>
          <w:sz w:val="20"/>
          <w:szCs w:val="20"/>
          <w:lang w:val="el-GR"/>
        </w:rPr>
      </w:pPr>
      <w:r>
        <w:rPr>
          <w:noProof/>
          <w:bdr w:val="none" w:sz="0" w:space="0" w:color="auto"/>
        </w:rPr>
        <mc:AlternateContent>
          <mc:Choice Requires="wps">
            <w:drawing>
              <wp:anchor distT="0" distB="0" distL="114300" distR="114300" simplePos="0" relativeHeight="251661312" behindDoc="0" locked="0" layoutInCell="1" allowOverlap="1" wp14:anchorId="5476BBAD" wp14:editId="4F6D5568">
                <wp:simplePos x="0" y="0"/>
                <wp:positionH relativeFrom="column">
                  <wp:posOffset>-505971</wp:posOffset>
                </wp:positionH>
                <wp:positionV relativeFrom="paragraph">
                  <wp:posOffset>323386</wp:posOffset>
                </wp:positionV>
                <wp:extent cx="6394125" cy="45386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394125" cy="453863"/>
                        </a:xfrm>
                        <a:prstGeom prst="rect">
                          <a:avLst/>
                        </a:prstGeom>
                        <a:solidFill>
                          <a:schemeClr val="lt1"/>
                        </a:solidFill>
                        <a:ln w="6350">
                          <a:noFill/>
                        </a:ln>
                      </wps:spPr>
                      <wps:txbx>
                        <w:txbxContent>
                          <w:p w14:paraId="5F581671" w14:textId="77777777" w:rsidR="00CF6F2E" w:rsidRPr="006245CA" w:rsidRDefault="00CF6F2E" w:rsidP="00CF6F2E">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5161D7BF" w14:textId="77777777" w:rsidR="00CF6F2E" w:rsidRPr="008801CC" w:rsidRDefault="00CF6F2E" w:rsidP="00CF6F2E">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BBAD" id="Text Box 3" o:spid="_x0000_s1027" type="#_x0000_t202" style="position:absolute;margin-left:-39.85pt;margin-top:25.45pt;width:503.4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" fillcolor="white [3201]" stroked="f" strokeweight=".5pt">
                <v:textbox>
                  <w:txbxContent>
                    <w:p w14:paraId="5F581671" w14:textId="77777777" w:rsidR="00CF6F2E" w:rsidRPr="006245CA" w:rsidRDefault="00CF6F2E" w:rsidP="00CF6F2E">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5161D7BF" w14:textId="77777777" w:rsidR="00CF6F2E" w:rsidRPr="008801CC" w:rsidRDefault="00CF6F2E" w:rsidP="00CF6F2E">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v:textbox>
              </v:shape>
            </w:pict>
          </mc:Fallback>
        </mc:AlternateContent>
      </w:r>
    </w:p>
    <w:p w14:paraId="35727B0D" w14:textId="21809187" w:rsidR="00632B84" w:rsidRPr="007D645E" w:rsidRDefault="00632B84">
      <w:pPr>
        <w:pStyle w:val="BodyA"/>
        <w:rPr>
          <w:rFonts w:ascii="Calibri Light" w:hAnsi="Calibri Light"/>
          <w:b/>
          <w:color w:val="404040" w:themeColor="text1" w:themeTint="BF"/>
          <w:sz w:val="20"/>
          <w:szCs w:val="20"/>
          <w:lang w:val="el-GR"/>
        </w:rPr>
      </w:pPr>
    </w:p>
    <w:p w14:paraId="62F1EFAE" w14:textId="77777777" w:rsidR="00401D74" w:rsidRPr="001C3EDF" w:rsidRDefault="00401D74">
      <w:pPr>
        <w:pStyle w:val="ListParagraph"/>
        <w:spacing w:after="0"/>
        <w:ind w:left="0"/>
        <w:rPr>
          <w:rFonts w:ascii="Calibri Light" w:hAnsi="Calibri Light"/>
          <w:color w:val="404040" w:themeColor="text1" w:themeTint="BF"/>
          <w:sz w:val="20"/>
          <w:szCs w:val="20"/>
          <w:lang w:val="el-GR"/>
        </w:rPr>
      </w:pPr>
    </w:p>
    <w:sdt>
      <w:sdtPr>
        <w:rPr>
          <w:rFonts w:ascii="Times New Roman" w:eastAsia="Arial Unicode MS" w:hAnsi="Times New Roman" w:cs="Times New Roman"/>
          <w:b w:val="0"/>
          <w:bCs w:val="0"/>
          <w:color w:val="auto"/>
          <w:sz w:val="24"/>
          <w:szCs w:val="24"/>
          <w:bdr w:val="nil"/>
          <w:lang w:eastAsia="en-US"/>
        </w:rPr>
        <w:id w:val="1353149862"/>
        <w:docPartObj>
          <w:docPartGallery w:val="Table of Contents"/>
          <w:docPartUnique/>
        </w:docPartObj>
      </w:sdtPr>
      <w:sdtEndPr>
        <w:rPr>
          <w:rFonts w:ascii="Calibri" w:hAnsi="Calibri"/>
          <w:noProof/>
        </w:rPr>
      </w:sdtEndPr>
      <w:sdtContent>
        <w:p w14:paraId="1DCB84FE" w14:textId="55DBC018" w:rsidR="00892A8E" w:rsidRPr="004A456D" w:rsidRDefault="00892A8E">
          <w:pPr>
            <w:pStyle w:val="TOCHeading"/>
            <w:rPr>
              <w:rFonts w:ascii="Cambria" w:hAnsi="Cambria"/>
              <w:b w:val="0"/>
              <w:color w:val="76923C" w:themeColor="accent3" w:themeShade="BF"/>
              <w:sz w:val="32"/>
              <w:szCs w:val="32"/>
              <w:lang w:val="el-GR"/>
            </w:rPr>
          </w:pPr>
          <w:r w:rsidRPr="004A456D">
            <w:rPr>
              <w:rFonts w:ascii="Cambria" w:hAnsi="Cambria"/>
              <w:b w:val="0"/>
              <w:color w:val="76923C" w:themeColor="accent3" w:themeShade="BF"/>
              <w:sz w:val="32"/>
              <w:szCs w:val="32"/>
              <w:lang w:val="el-GR"/>
            </w:rPr>
            <w:t>Πίνακας Περιεχομένων</w:t>
          </w:r>
        </w:p>
        <w:p w14:paraId="6A654A4F" w14:textId="77777777" w:rsidR="00892A8E" w:rsidRPr="00892A8E" w:rsidRDefault="00892A8E" w:rsidP="00892A8E">
          <w:pPr>
            <w:rPr>
              <w:lang w:val="el-GR" w:eastAsia="ja-JP"/>
            </w:rPr>
          </w:pPr>
        </w:p>
        <w:p w14:paraId="140C9AEB" w14:textId="77777777" w:rsidR="008C4211" w:rsidRDefault="00892A8E">
          <w:pPr>
            <w:pStyle w:val="TOC1"/>
            <w:tabs>
              <w:tab w:val="left" w:pos="660"/>
              <w:tab w:val="right" w:leader="dot" w:pos="9350"/>
            </w:tabs>
            <w:rPr>
              <w:rFonts w:asciiTheme="minorHAnsi" w:eastAsiaTheme="minorEastAsia" w:hAnsiTheme="minorHAnsi" w:cstheme="minorBidi"/>
              <w:noProof/>
              <w:sz w:val="22"/>
              <w:szCs w:val="22"/>
              <w:bdr w:val="none" w:sz="0" w:space="0" w:color="auto"/>
            </w:rPr>
          </w:pPr>
          <w:r w:rsidRPr="000079D7">
            <w:rPr>
              <w:rFonts w:ascii="Calibri Light" w:eastAsia="Times New Roman" w:hAnsi="Calibri Light"/>
              <w:color w:val="000000"/>
              <w:u w:color="000000"/>
              <w:lang w:val="en-GB" w:eastAsia="en-GB"/>
            </w:rPr>
            <w:fldChar w:fldCharType="begin"/>
          </w:r>
          <w:r w:rsidRPr="000079D7">
            <w:rPr>
              <w:rFonts w:ascii="Calibri Light" w:hAnsi="Calibri Light"/>
            </w:rPr>
            <w:instrText xml:space="preserve"> TOC \o "1-3" \h \z \u </w:instrText>
          </w:r>
          <w:r w:rsidRPr="000079D7">
            <w:rPr>
              <w:rFonts w:ascii="Calibri Light" w:eastAsia="Times New Roman" w:hAnsi="Calibri Light"/>
              <w:color w:val="000000"/>
              <w:u w:color="000000"/>
              <w:lang w:val="en-GB" w:eastAsia="en-GB"/>
            </w:rPr>
            <w:fldChar w:fldCharType="separate"/>
          </w:r>
          <w:hyperlink w:anchor="_Toc515551088" w:history="1">
            <w:r w:rsidR="008C4211" w:rsidRPr="005A5395">
              <w:rPr>
                <w:rStyle w:val="Hyperlink"/>
                <w:rFonts w:ascii="Calibri Light" w:hAnsi="Calibri Light"/>
                <w:noProof/>
                <w:lang w:val="el-GR"/>
              </w:rPr>
              <w:t>1.</w:t>
            </w:r>
            <w:r w:rsidR="008C4211">
              <w:rPr>
                <w:rFonts w:asciiTheme="minorHAnsi" w:eastAsiaTheme="minorEastAsia" w:hAnsiTheme="minorHAnsi" w:cstheme="minorBidi"/>
                <w:noProof/>
                <w:sz w:val="22"/>
                <w:szCs w:val="22"/>
                <w:bdr w:val="none" w:sz="0" w:space="0" w:color="auto"/>
              </w:rPr>
              <w:tab/>
            </w:r>
            <w:r w:rsidR="008C4211" w:rsidRPr="005A5395">
              <w:rPr>
                <w:rStyle w:val="Hyperlink"/>
                <w:rFonts w:ascii="Calibri Light" w:hAnsi="Calibri Light"/>
                <w:noProof/>
                <w:lang w:val="el-GR"/>
              </w:rPr>
              <w:t>Σκοπός και περιγραφή πολιτικής και διαδικασίας αδειών</w:t>
            </w:r>
            <w:r w:rsidR="008C4211">
              <w:rPr>
                <w:noProof/>
                <w:webHidden/>
              </w:rPr>
              <w:tab/>
            </w:r>
            <w:r w:rsidR="008C4211">
              <w:rPr>
                <w:noProof/>
                <w:webHidden/>
              </w:rPr>
              <w:fldChar w:fldCharType="begin"/>
            </w:r>
            <w:r w:rsidR="008C4211">
              <w:rPr>
                <w:noProof/>
                <w:webHidden/>
              </w:rPr>
              <w:instrText xml:space="preserve"> PAGEREF _Toc515551088 \h </w:instrText>
            </w:r>
            <w:r w:rsidR="008C4211">
              <w:rPr>
                <w:noProof/>
                <w:webHidden/>
              </w:rPr>
            </w:r>
            <w:r w:rsidR="008C4211">
              <w:rPr>
                <w:noProof/>
                <w:webHidden/>
              </w:rPr>
              <w:fldChar w:fldCharType="separate"/>
            </w:r>
            <w:r w:rsidR="008C4211">
              <w:rPr>
                <w:noProof/>
                <w:webHidden/>
              </w:rPr>
              <w:t>3</w:t>
            </w:r>
            <w:r w:rsidR="008C4211">
              <w:rPr>
                <w:noProof/>
                <w:webHidden/>
              </w:rPr>
              <w:fldChar w:fldCharType="end"/>
            </w:r>
          </w:hyperlink>
        </w:p>
        <w:p w14:paraId="429FEAAC" w14:textId="77777777" w:rsidR="008C4211" w:rsidRDefault="001F4DE2">
          <w:pPr>
            <w:pStyle w:val="TOC1"/>
            <w:tabs>
              <w:tab w:val="left" w:pos="660"/>
              <w:tab w:val="right" w:leader="dot" w:pos="9350"/>
            </w:tabs>
            <w:rPr>
              <w:rFonts w:asciiTheme="minorHAnsi" w:eastAsiaTheme="minorEastAsia" w:hAnsiTheme="minorHAnsi" w:cstheme="minorBidi"/>
              <w:noProof/>
              <w:sz w:val="22"/>
              <w:szCs w:val="22"/>
              <w:bdr w:val="none" w:sz="0" w:space="0" w:color="auto"/>
            </w:rPr>
          </w:pPr>
          <w:hyperlink w:anchor="_Toc515551089" w:history="1">
            <w:r w:rsidR="008C4211" w:rsidRPr="005A5395">
              <w:rPr>
                <w:rStyle w:val="Hyperlink"/>
                <w:rFonts w:ascii="Calibri Light" w:hAnsi="Calibri Light"/>
                <w:noProof/>
              </w:rPr>
              <w:t>2.</w:t>
            </w:r>
            <w:r w:rsidR="008C4211">
              <w:rPr>
                <w:rFonts w:asciiTheme="minorHAnsi" w:eastAsiaTheme="minorEastAsia" w:hAnsiTheme="minorHAnsi" w:cstheme="minorBidi"/>
                <w:noProof/>
                <w:sz w:val="22"/>
                <w:szCs w:val="22"/>
                <w:bdr w:val="none" w:sz="0" w:space="0" w:color="auto"/>
              </w:rPr>
              <w:tab/>
            </w:r>
            <w:r w:rsidR="008C4211" w:rsidRPr="005A5395">
              <w:rPr>
                <w:rStyle w:val="Hyperlink"/>
                <w:rFonts w:ascii="Calibri Light" w:hAnsi="Calibri Light"/>
                <w:noProof/>
              </w:rPr>
              <w:t>Διαδικασία</w:t>
            </w:r>
            <w:r w:rsidR="008C4211">
              <w:rPr>
                <w:noProof/>
                <w:webHidden/>
              </w:rPr>
              <w:tab/>
            </w:r>
            <w:r w:rsidR="008C4211">
              <w:rPr>
                <w:noProof/>
                <w:webHidden/>
              </w:rPr>
              <w:fldChar w:fldCharType="begin"/>
            </w:r>
            <w:r w:rsidR="008C4211">
              <w:rPr>
                <w:noProof/>
                <w:webHidden/>
              </w:rPr>
              <w:instrText xml:space="preserve"> PAGEREF _Toc515551089 \h </w:instrText>
            </w:r>
            <w:r w:rsidR="008C4211">
              <w:rPr>
                <w:noProof/>
                <w:webHidden/>
              </w:rPr>
            </w:r>
            <w:r w:rsidR="008C4211">
              <w:rPr>
                <w:noProof/>
                <w:webHidden/>
              </w:rPr>
              <w:fldChar w:fldCharType="separate"/>
            </w:r>
            <w:r w:rsidR="008C4211">
              <w:rPr>
                <w:noProof/>
                <w:webHidden/>
              </w:rPr>
              <w:t>3</w:t>
            </w:r>
            <w:r w:rsidR="008C4211">
              <w:rPr>
                <w:noProof/>
                <w:webHidden/>
              </w:rPr>
              <w:fldChar w:fldCharType="end"/>
            </w:r>
          </w:hyperlink>
        </w:p>
        <w:p w14:paraId="0BFA9AA6" w14:textId="77777777" w:rsidR="008C4211" w:rsidRDefault="001F4DE2">
          <w:pPr>
            <w:pStyle w:val="TOC1"/>
            <w:tabs>
              <w:tab w:val="left" w:pos="660"/>
              <w:tab w:val="right" w:leader="dot" w:pos="9350"/>
            </w:tabs>
            <w:rPr>
              <w:rFonts w:asciiTheme="minorHAnsi" w:eastAsiaTheme="minorEastAsia" w:hAnsiTheme="minorHAnsi" w:cstheme="minorBidi"/>
              <w:noProof/>
              <w:sz w:val="22"/>
              <w:szCs w:val="22"/>
              <w:bdr w:val="none" w:sz="0" w:space="0" w:color="auto"/>
            </w:rPr>
          </w:pPr>
          <w:hyperlink w:anchor="_Toc515551090" w:history="1">
            <w:r w:rsidR="008C4211" w:rsidRPr="005A5395">
              <w:rPr>
                <w:rStyle w:val="Hyperlink"/>
                <w:rFonts w:ascii="Calibri Light" w:hAnsi="Calibri Light"/>
                <w:noProof/>
              </w:rPr>
              <w:t>3.</w:t>
            </w:r>
            <w:r w:rsidR="008C4211">
              <w:rPr>
                <w:rFonts w:asciiTheme="minorHAnsi" w:eastAsiaTheme="minorEastAsia" w:hAnsiTheme="minorHAnsi" w:cstheme="minorBidi"/>
                <w:noProof/>
                <w:sz w:val="22"/>
                <w:szCs w:val="22"/>
                <w:bdr w:val="none" w:sz="0" w:space="0" w:color="auto"/>
              </w:rPr>
              <w:tab/>
            </w:r>
            <w:r w:rsidR="008C4211" w:rsidRPr="005A5395">
              <w:rPr>
                <w:rStyle w:val="Hyperlink"/>
                <w:rFonts w:ascii="Calibri Light" w:hAnsi="Calibri Light"/>
                <w:noProof/>
              </w:rPr>
              <w:t>Βασικές αρχές και κανόνες</w:t>
            </w:r>
            <w:r w:rsidR="008C4211">
              <w:rPr>
                <w:noProof/>
                <w:webHidden/>
              </w:rPr>
              <w:tab/>
            </w:r>
            <w:r w:rsidR="008C4211">
              <w:rPr>
                <w:noProof/>
                <w:webHidden/>
              </w:rPr>
              <w:fldChar w:fldCharType="begin"/>
            </w:r>
            <w:r w:rsidR="008C4211">
              <w:rPr>
                <w:noProof/>
                <w:webHidden/>
              </w:rPr>
              <w:instrText xml:space="preserve"> PAGEREF _Toc515551090 \h </w:instrText>
            </w:r>
            <w:r w:rsidR="008C4211">
              <w:rPr>
                <w:noProof/>
                <w:webHidden/>
              </w:rPr>
            </w:r>
            <w:r w:rsidR="008C4211">
              <w:rPr>
                <w:noProof/>
                <w:webHidden/>
              </w:rPr>
              <w:fldChar w:fldCharType="separate"/>
            </w:r>
            <w:r w:rsidR="008C4211">
              <w:rPr>
                <w:noProof/>
                <w:webHidden/>
              </w:rPr>
              <w:t>3</w:t>
            </w:r>
            <w:r w:rsidR="008C4211">
              <w:rPr>
                <w:noProof/>
                <w:webHidden/>
              </w:rPr>
              <w:fldChar w:fldCharType="end"/>
            </w:r>
          </w:hyperlink>
        </w:p>
        <w:p w14:paraId="280B791F" w14:textId="77777777" w:rsidR="008C4211" w:rsidRDefault="001F4DE2">
          <w:pPr>
            <w:pStyle w:val="TOC1"/>
            <w:tabs>
              <w:tab w:val="left" w:pos="660"/>
              <w:tab w:val="right" w:leader="dot" w:pos="9350"/>
            </w:tabs>
            <w:rPr>
              <w:rFonts w:asciiTheme="minorHAnsi" w:eastAsiaTheme="minorEastAsia" w:hAnsiTheme="minorHAnsi" w:cstheme="minorBidi"/>
              <w:noProof/>
              <w:sz w:val="22"/>
              <w:szCs w:val="22"/>
              <w:bdr w:val="none" w:sz="0" w:space="0" w:color="auto"/>
            </w:rPr>
          </w:pPr>
          <w:hyperlink w:anchor="_Toc515551091" w:history="1">
            <w:r w:rsidR="008C4211" w:rsidRPr="005A5395">
              <w:rPr>
                <w:rStyle w:val="Hyperlink"/>
                <w:rFonts w:ascii="Calibri Light" w:hAnsi="Calibri Light"/>
                <w:noProof/>
              </w:rPr>
              <w:t>4.</w:t>
            </w:r>
            <w:r w:rsidR="008C4211">
              <w:rPr>
                <w:rFonts w:asciiTheme="minorHAnsi" w:eastAsiaTheme="minorEastAsia" w:hAnsiTheme="minorHAnsi" w:cstheme="minorBidi"/>
                <w:noProof/>
                <w:sz w:val="22"/>
                <w:szCs w:val="22"/>
                <w:bdr w:val="none" w:sz="0" w:space="0" w:color="auto"/>
              </w:rPr>
              <w:tab/>
            </w:r>
            <w:r w:rsidR="008C4211" w:rsidRPr="005A5395">
              <w:rPr>
                <w:rStyle w:val="Hyperlink"/>
                <w:rFonts w:ascii="Calibri Light" w:hAnsi="Calibri Light"/>
                <w:noProof/>
              </w:rPr>
              <w:t>Υπεύθυνοι Διαδικασίας</w:t>
            </w:r>
            <w:r w:rsidR="008C4211">
              <w:rPr>
                <w:noProof/>
                <w:webHidden/>
              </w:rPr>
              <w:tab/>
            </w:r>
            <w:r w:rsidR="008C4211">
              <w:rPr>
                <w:noProof/>
                <w:webHidden/>
              </w:rPr>
              <w:fldChar w:fldCharType="begin"/>
            </w:r>
            <w:r w:rsidR="008C4211">
              <w:rPr>
                <w:noProof/>
                <w:webHidden/>
              </w:rPr>
              <w:instrText xml:space="preserve"> PAGEREF _Toc515551091 \h </w:instrText>
            </w:r>
            <w:r w:rsidR="008C4211">
              <w:rPr>
                <w:noProof/>
                <w:webHidden/>
              </w:rPr>
            </w:r>
            <w:r w:rsidR="008C4211">
              <w:rPr>
                <w:noProof/>
                <w:webHidden/>
              </w:rPr>
              <w:fldChar w:fldCharType="separate"/>
            </w:r>
            <w:r w:rsidR="008C4211">
              <w:rPr>
                <w:noProof/>
                <w:webHidden/>
              </w:rPr>
              <w:t>4</w:t>
            </w:r>
            <w:r w:rsidR="008C4211">
              <w:rPr>
                <w:noProof/>
                <w:webHidden/>
              </w:rPr>
              <w:fldChar w:fldCharType="end"/>
            </w:r>
          </w:hyperlink>
        </w:p>
        <w:p w14:paraId="5B32512F" w14:textId="77777777" w:rsidR="008C4211" w:rsidRDefault="001F4DE2">
          <w:pPr>
            <w:pStyle w:val="TOC1"/>
            <w:tabs>
              <w:tab w:val="left" w:pos="660"/>
              <w:tab w:val="right" w:leader="dot" w:pos="9350"/>
            </w:tabs>
            <w:rPr>
              <w:rFonts w:asciiTheme="minorHAnsi" w:eastAsiaTheme="minorEastAsia" w:hAnsiTheme="minorHAnsi" w:cstheme="minorBidi"/>
              <w:noProof/>
              <w:sz w:val="22"/>
              <w:szCs w:val="22"/>
              <w:bdr w:val="none" w:sz="0" w:space="0" w:color="auto"/>
            </w:rPr>
          </w:pPr>
          <w:hyperlink w:anchor="_Toc515551092" w:history="1">
            <w:r w:rsidR="008C4211" w:rsidRPr="005A5395">
              <w:rPr>
                <w:rStyle w:val="Hyperlink"/>
                <w:rFonts w:ascii="Calibri Light" w:hAnsi="Calibri Light"/>
                <w:noProof/>
              </w:rPr>
              <w:t>5.</w:t>
            </w:r>
            <w:r w:rsidR="008C4211">
              <w:rPr>
                <w:rFonts w:asciiTheme="minorHAnsi" w:eastAsiaTheme="minorEastAsia" w:hAnsiTheme="minorHAnsi" w:cstheme="minorBidi"/>
                <w:noProof/>
                <w:sz w:val="22"/>
                <w:szCs w:val="22"/>
                <w:bdr w:val="none" w:sz="0" w:space="0" w:color="auto"/>
              </w:rPr>
              <w:tab/>
            </w:r>
            <w:r w:rsidR="008C4211" w:rsidRPr="005A5395">
              <w:rPr>
                <w:rStyle w:val="Hyperlink"/>
                <w:rFonts w:ascii="Calibri Light" w:hAnsi="Calibri Light"/>
                <w:noProof/>
              </w:rPr>
              <w:t>Είδη αδειών εργοδοτουμένων</w:t>
            </w:r>
            <w:r w:rsidR="008C4211">
              <w:rPr>
                <w:noProof/>
                <w:webHidden/>
              </w:rPr>
              <w:tab/>
            </w:r>
            <w:r w:rsidR="008C4211">
              <w:rPr>
                <w:noProof/>
                <w:webHidden/>
              </w:rPr>
              <w:fldChar w:fldCharType="begin"/>
            </w:r>
            <w:r w:rsidR="008C4211">
              <w:rPr>
                <w:noProof/>
                <w:webHidden/>
              </w:rPr>
              <w:instrText xml:space="preserve"> PAGEREF _Toc515551092 \h </w:instrText>
            </w:r>
            <w:r w:rsidR="008C4211">
              <w:rPr>
                <w:noProof/>
                <w:webHidden/>
              </w:rPr>
            </w:r>
            <w:r w:rsidR="008C4211">
              <w:rPr>
                <w:noProof/>
                <w:webHidden/>
              </w:rPr>
              <w:fldChar w:fldCharType="separate"/>
            </w:r>
            <w:r w:rsidR="008C4211">
              <w:rPr>
                <w:noProof/>
                <w:webHidden/>
              </w:rPr>
              <w:t>4</w:t>
            </w:r>
            <w:r w:rsidR="008C4211">
              <w:rPr>
                <w:noProof/>
                <w:webHidden/>
              </w:rPr>
              <w:fldChar w:fldCharType="end"/>
            </w:r>
          </w:hyperlink>
        </w:p>
        <w:p w14:paraId="34615762"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3" w:history="1">
            <w:r w:rsidR="008C4211" w:rsidRPr="005A5395">
              <w:rPr>
                <w:rStyle w:val="Hyperlink"/>
                <w:rFonts w:ascii="Calibri Light" w:hAnsi="Calibri Light"/>
                <w:noProof/>
              </w:rPr>
              <w:t>5.1.</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rPr>
              <w:t>Ετήσια άδεια</w:t>
            </w:r>
            <w:r w:rsidR="008C4211">
              <w:rPr>
                <w:noProof/>
                <w:webHidden/>
              </w:rPr>
              <w:tab/>
            </w:r>
            <w:r w:rsidR="008C4211">
              <w:rPr>
                <w:noProof/>
                <w:webHidden/>
              </w:rPr>
              <w:fldChar w:fldCharType="begin"/>
            </w:r>
            <w:r w:rsidR="008C4211">
              <w:rPr>
                <w:noProof/>
                <w:webHidden/>
              </w:rPr>
              <w:instrText xml:space="preserve"> PAGEREF _Toc515551093 \h </w:instrText>
            </w:r>
            <w:r w:rsidR="008C4211">
              <w:rPr>
                <w:noProof/>
                <w:webHidden/>
              </w:rPr>
            </w:r>
            <w:r w:rsidR="008C4211">
              <w:rPr>
                <w:noProof/>
                <w:webHidden/>
              </w:rPr>
              <w:fldChar w:fldCharType="separate"/>
            </w:r>
            <w:r w:rsidR="008C4211">
              <w:rPr>
                <w:noProof/>
                <w:webHidden/>
              </w:rPr>
              <w:t>4</w:t>
            </w:r>
            <w:r w:rsidR="008C4211">
              <w:rPr>
                <w:noProof/>
                <w:webHidden/>
              </w:rPr>
              <w:fldChar w:fldCharType="end"/>
            </w:r>
          </w:hyperlink>
        </w:p>
        <w:p w14:paraId="1562263E"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4" w:history="1">
            <w:r w:rsidR="008C4211" w:rsidRPr="005A5395">
              <w:rPr>
                <w:rStyle w:val="Hyperlink"/>
                <w:rFonts w:ascii="Calibri Light" w:hAnsi="Calibri Light"/>
                <w:noProof/>
                <w:u w:color="212121"/>
                <w:lang w:val="el-GR"/>
              </w:rPr>
              <w:t>5.2.</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ασθενείας</w:t>
            </w:r>
            <w:r w:rsidR="008C4211">
              <w:rPr>
                <w:noProof/>
                <w:webHidden/>
              </w:rPr>
              <w:tab/>
            </w:r>
            <w:r w:rsidR="008C4211">
              <w:rPr>
                <w:noProof/>
                <w:webHidden/>
              </w:rPr>
              <w:fldChar w:fldCharType="begin"/>
            </w:r>
            <w:r w:rsidR="008C4211">
              <w:rPr>
                <w:noProof/>
                <w:webHidden/>
              </w:rPr>
              <w:instrText xml:space="preserve"> PAGEREF _Toc515551094 \h </w:instrText>
            </w:r>
            <w:r w:rsidR="008C4211">
              <w:rPr>
                <w:noProof/>
                <w:webHidden/>
              </w:rPr>
            </w:r>
            <w:r w:rsidR="008C4211">
              <w:rPr>
                <w:noProof/>
                <w:webHidden/>
              </w:rPr>
              <w:fldChar w:fldCharType="separate"/>
            </w:r>
            <w:r w:rsidR="008C4211">
              <w:rPr>
                <w:noProof/>
                <w:webHidden/>
              </w:rPr>
              <w:t>5</w:t>
            </w:r>
            <w:r w:rsidR="008C4211">
              <w:rPr>
                <w:noProof/>
                <w:webHidden/>
              </w:rPr>
              <w:fldChar w:fldCharType="end"/>
            </w:r>
          </w:hyperlink>
        </w:p>
        <w:p w14:paraId="7161D19E"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5" w:history="1">
            <w:r w:rsidR="008C4211" w:rsidRPr="005A5395">
              <w:rPr>
                <w:rStyle w:val="Hyperlink"/>
                <w:rFonts w:ascii="Calibri Light" w:hAnsi="Calibri Light"/>
                <w:noProof/>
                <w:u w:color="212121"/>
                <w:lang w:val="el-GR"/>
              </w:rPr>
              <w:t>5.3.</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μητρότητας</w:t>
            </w:r>
            <w:r w:rsidR="008C4211">
              <w:rPr>
                <w:noProof/>
                <w:webHidden/>
              </w:rPr>
              <w:tab/>
            </w:r>
            <w:r w:rsidR="008C4211">
              <w:rPr>
                <w:noProof/>
                <w:webHidden/>
              </w:rPr>
              <w:fldChar w:fldCharType="begin"/>
            </w:r>
            <w:r w:rsidR="008C4211">
              <w:rPr>
                <w:noProof/>
                <w:webHidden/>
              </w:rPr>
              <w:instrText xml:space="preserve"> PAGEREF _Toc515551095 \h </w:instrText>
            </w:r>
            <w:r w:rsidR="008C4211">
              <w:rPr>
                <w:noProof/>
                <w:webHidden/>
              </w:rPr>
            </w:r>
            <w:r w:rsidR="008C4211">
              <w:rPr>
                <w:noProof/>
                <w:webHidden/>
              </w:rPr>
              <w:fldChar w:fldCharType="separate"/>
            </w:r>
            <w:r w:rsidR="008C4211">
              <w:rPr>
                <w:noProof/>
                <w:webHidden/>
              </w:rPr>
              <w:t>6</w:t>
            </w:r>
            <w:r w:rsidR="008C4211">
              <w:rPr>
                <w:noProof/>
                <w:webHidden/>
              </w:rPr>
              <w:fldChar w:fldCharType="end"/>
            </w:r>
          </w:hyperlink>
        </w:p>
        <w:p w14:paraId="50B383F9"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6" w:history="1">
            <w:r w:rsidR="008C4211" w:rsidRPr="005A5395">
              <w:rPr>
                <w:rStyle w:val="Hyperlink"/>
                <w:rFonts w:ascii="Calibri Light" w:hAnsi="Calibri Light"/>
                <w:noProof/>
                <w:u w:color="212121"/>
                <w:lang w:val="el-GR"/>
              </w:rPr>
              <w:t>5.4.</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πατρότητας</w:t>
            </w:r>
            <w:r w:rsidR="008C4211">
              <w:rPr>
                <w:noProof/>
                <w:webHidden/>
              </w:rPr>
              <w:tab/>
            </w:r>
            <w:r w:rsidR="008C4211">
              <w:rPr>
                <w:noProof/>
                <w:webHidden/>
              </w:rPr>
              <w:fldChar w:fldCharType="begin"/>
            </w:r>
            <w:r w:rsidR="008C4211">
              <w:rPr>
                <w:noProof/>
                <w:webHidden/>
              </w:rPr>
              <w:instrText xml:space="preserve"> PAGEREF _Toc515551096 \h </w:instrText>
            </w:r>
            <w:r w:rsidR="008C4211">
              <w:rPr>
                <w:noProof/>
                <w:webHidden/>
              </w:rPr>
            </w:r>
            <w:r w:rsidR="008C4211">
              <w:rPr>
                <w:noProof/>
                <w:webHidden/>
              </w:rPr>
              <w:fldChar w:fldCharType="separate"/>
            </w:r>
            <w:r w:rsidR="008C4211">
              <w:rPr>
                <w:noProof/>
                <w:webHidden/>
              </w:rPr>
              <w:t>7</w:t>
            </w:r>
            <w:r w:rsidR="008C4211">
              <w:rPr>
                <w:noProof/>
                <w:webHidden/>
              </w:rPr>
              <w:fldChar w:fldCharType="end"/>
            </w:r>
          </w:hyperlink>
        </w:p>
        <w:p w14:paraId="11DABEC0"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7" w:history="1">
            <w:r w:rsidR="008C4211" w:rsidRPr="005A5395">
              <w:rPr>
                <w:rStyle w:val="Hyperlink"/>
                <w:rFonts w:ascii="Calibri Light" w:hAnsi="Calibri Light"/>
                <w:noProof/>
                <w:u w:color="212121"/>
                <w:lang w:val="el-GR"/>
              </w:rPr>
              <w:t>5.5.</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Γονική άδεια</w:t>
            </w:r>
            <w:r w:rsidR="008C4211">
              <w:rPr>
                <w:noProof/>
                <w:webHidden/>
              </w:rPr>
              <w:tab/>
            </w:r>
            <w:r w:rsidR="008C4211">
              <w:rPr>
                <w:noProof/>
                <w:webHidden/>
              </w:rPr>
              <w:fldChar w:fldCharType="begin"/>
            </w:r>
            <w:r w:rsidR="008C4211">
              <w:rPr>
                <w:noProof/>
                <w:webHidden/>
              </w:rPr>
              <w:instrText xml:space="preserve"> PAGEREF _Toc515551097 \h </w:instrText>
            </w:r>
            <w:r w:rsidR="008C4211">
              <w:rPr>
                <w:noProof/>
                <w:webHidden/>
              </w:rPr>
            </w:r>
            <w:r w:rsidR="008C4211">
              <w:rPr>
                <w:noProof/>
                <w:webHidden/>
              </w:rPr>
              <w:fldChar w:fldCharType="separate"/>
            </w:r>
            <w:r w:rsidR="008C4211">
              <w:rPr>
                <w:noProof/>
                <w:webHidden/>
              </w:rPr>
              <w:t>8</w:t>
            </w:r>
            <w:r w:rsidR="008C4211">
              <w:rPr>
                <w:noProof/>
                <w:webHidden/>
              </w:rPr>
              <w:fldChar w:fldCharType="end"/>
            </w:r>
          </w:hyperlink>
        </w:p>
        <w:p w14:paraId="0FD496AE"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8" w:history="1">
            <w:r w:rsidR="008C4211" w:rsidRPr="005A5395">
              <w:rPr>
                <w:rStyle w:val="Hyperlink"/>
                <w:rFonts w:ascii="Calibri Light" w:hAnsi="Calibri Light"/>
                <w:noProof/>
                <w:u w:color="212121"/>
                <w:lang w:val="el-GR"/>
              </w:rPr>
              <w:t>5.6.</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για Λόγους Ανωτέρας Βίας</w:t>
            </w:r>
            <w:r w:rsidR="008C4211">
              <w:rPr>
                <w:noProof/>
                <w:webHidden/>
              </w:rPr>
              <w:tab/>
            </w:r>
            <w:r w:rsidR="008C4211">
              <w:rPr>
                <w:noProof/>
                <w:webHidden/>
              </w:rPr>
              <w:fldChar w:fldCharType="begin"/>
            </w:r>
            <w:r w:rsidR="008C4211">
              <w:rPr>
                <w:noProof/>
                <w:webHidden/>
              </w:rPr>
              <w:instrText xml:space="preserve"> PAGEREF _Toc515551098 \h </w:instrText>
            </w:r>
            <w:r w:rsidR="008C4211">
              <w:rPr>
                <w:noProof/>
                <w:webHidden/>
              </w:rPr>
            </w:r>
            <w:r w:rsidR="008C4211">
              <w:rPr>
                <w:noProof/>
                <w:webHidden/>
              </w:rPr>
              <w:fldChar w:fldCharType="separate"/>
            </w:r>
            <w:r w:rsidR="008C4211">
              <w:rPr>
                <w:noProof/>
                <w:webHidden/>
              </w:rPr>
              <w:t>9</w:t>
            </w:r>
            <w:r w:rsidR="008C4211">
              <w:rPr>
                <w:noProof/>
                <w:webHidden/>
              </w:rPr>
              <w:fldChar w:fldCharType="end"/>
            </w:r>
          </w:hyperlink>
        </w:p>
        <w:p w14:paraId="69A55D43"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099" w:history="1">
            <w:r w:rsidR="008C4211" w:rsidRPr="005A5395">
              <w:rPr>
                <w:rStyle w:val="Hyperlink"/>
                <w:rFonts w:ascii="Calibri Light" w:hAnsi="Calibri Light"/>
                <w:noProof/>
                <w:u w:color="212121"/>
                <w:lang w:val="el-GR"/>
              </w:rPr>
              <w:t>5.7.</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Άνευ Απολαβών</w:t>
            </w:r>
            <w:r w:rsidR="008C4211">
              <w:rPr>
                <w:noProof/>
                <w:webHidden/>
              </w:rPr>
              <w:tab/>
            </w:r>
            <w:r w:rsidR="008C4211">
              <w:rPr>
                <w:noProof/>
                <w:webHidden/>
              </w:rPr>
              <w:fldChar w:fldCharType="begin"/>
            </w:r>
            <w:r w:rsidR="008C4211">
              <w:rPr>
                <w:noProof/>
                <w:webHidden/>
              </w:rPr>
              <w:instrText xml:space="preserve"> PAGEREF _Toc515551099 \h </w:instrText>
            </w:r>
            <w:r w:rsidR="008C4211">
              <w:rPr>
                <w:noProof/>
                <w:webHidden/>
              </w:rPr>
            </w:r>
            <w:r w:rsidR="008C4211">
              <w:rPr>
                <w:noProof/>
                <w:webHidden/>
              </w:rPr>
              <w:fldChar w:fldCharType="separate"/>
            </w:r>
            <w:r w:rsidR="008C4211">
              <w:rPr>
                <w:noProof/>
                <w:webHidden/>
              </w:rPr>
              <w:t>9</w:t>
            </w:r>
            <w:r w:rsidR="008C4211">
              <w:rPr>
                <w:noProof/>
                <w:webHidden/>
              </w:rPr>
              <w:fldChar w:fldCharType="end"/>
            </w:r>
          </w:hyperlink>
        </w:p>
        <w:p w14:paraId="07F7BB32"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100" w:history="1">
            <w:r w:rsidR="008C4211" w:rsidRPr="005A5395">
              <w:rPr>
                <w:rStyle w:val="Hyperlink"/>
                <w:rFonts w:ascii="Calibri Light" w:hAnsi="Calibri Light"/>
                <w:noProof/>
                <w:u w:color="212121"/>
                <w:lang w:val="el-GR"/>
              </w:rPr>
              <w:t>5.8.</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για Στρατιωτικές Υποχρεώσεις</w:t>
            </w:r>
            <w:r w:rsidR="008C4211">
              <w:rPr>
                <w:noProof/>
                <w:webHidden/>
              </w:rPr>
              <w:tab/>
            </w:r>
            <w:r w:rsidR="008C4211">
              <w:rPr>
                <w:noProof/>
                <w:webHidden/>
              </w:rPr>
              <w:fldChar w:fldCharType="begin"/>
            </w:r>
            <w:r w:rsidR="008C4211">
              <w:rPr>
                <w:noProof/>
                <w:webHidden/>
              </w:rPr>
              <w:instrText xml:space="preserve"> PAGEREF _Toc515551100 \h </w:instrText>
            </w:r>
            <w:r w:rsidR="008C4211">
              <w:rPr>
                <w:noProof/>
                <w:webHidden/>
              </w:rPr>
            </w:r>
            <w:r w:rsidR="008C4211">
              <w:rPr>
                <w:noProof/>
                <w:webHidden/>
              </w:rPr>
              <w:fldChar w:fldCharType="separate"/>
            </w:r>
            <w:r w:rsidR="008C4211">
              <w:rPr>
                <w:noProof/>
                <w:webHidden/>
              </w:rPr>
              <w:t>9</w:t>
            </w:r>
            <w:r w:rsidR="008C4211">
              <w:rPr>
                <w:noProof/>
                <w:webHidden/>
              </w:rPr>
              <w:fldChar w:fldCharType="end"/>
            </w:r>
          </w:hyperlink>
        </w:p>
        <w:p w14:paraId="45D51733" w14:textId="77777777" w:rsidR="008C4211" w:rsidRDefault="001F4DE2">
          <w:pPr>
            <w:pStyle w:val="TOC3"/>
            <w:tabs>
              <w:tab w:val="left" w:pos="66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101" w:history="1">
            <w:r w:rsidR="008C4211" w:rsidRPr="005A5395">
              <w:rPr>
                <w:rStyle w:val="Hyperlink"/>
                <w:rFonts w:ascii="Calibri Light" w:hAnsi="Calibri Light"/>
                <w:noProof/>
                <w:u w:color="212121"/>
                <w:lang w:val="el-GR"/>
              </w:rPr>
              <w:t>5.9.</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Ολιγόωρη Άδεια για Έκτακτους Λόγους</w:t>
            </w:r>
            <w:r w:rsidR="008C4211">
              <w:rPr>
                <w:noProof/>
                <w:webHidden/>
              </w:rPr>
              <w:tab/>
            </w:r>
            <w:r w:rsidR="008C4211">
              <w:rPr>
                <w:noProof/>
                <w:webHidden/>
              </w:rPr>
              <w:fldChar w:fldCharType="begin"/>
            </w:r>
            <w:r w:rsidR="008C4211">
              <w:rPr>
                <w:noProof/>
                <w:webHidden/>
              </w:rPr>
              <w:instrText xml:space="preserve"> PAGEREF _Toc515551101 \h </w:instrText>
            </w:r>
            <w:r w:rsidR="008C4211">
              <w:rPr>
                <w:noProof/>
                <w:webHidden/>
              </w:rPr>
            </w:r>
            <w:r w:rsidR="008C4211">
              <w:rPr>
                <w:noProof/>
                <w:webHidden/>
              </w:rPr>
              <w:fldChar w:fldCharType="separate"/>
            </w:r>
            <w:r w:rsidR="008C4211">
              <w:rPr>
                <w:noProof/>
                <w:webHidden/>
              </w:rPr>
              <w:t>10</w:t>
            </w:r>
            <w:r w:rsidR="008C4211">
              <w:rPr>
                <w:noProof/>
                <w:webHidden/>
              </w:rPr>
              <w:fldChar w:fldCharType="end"/>
            </w:r>
          </w:hyperlink>
        </w:p>
        <w:p w14:paraId="1AE7D58C" w14:textId="77777777" w:rsidR="008C4211" w:rsidRDefault="001F4DE2">
          <w:pPr>
            <w:pStyle w:val="TOC3"/>
            <w:tabs>
              <w:tab w:val="left" w:pos="880"/>
              <w:tab w:val="right" w:leader="dot" w:pos="9350"/>
            </w:tabs>
            <w:rPr>
              <w:rFonts w:asciiTheme="minorHAnsi" w:eastAsiaTheme="minorEastAsia" w:hAnsiTheme="minorHAnsi" w:cstheme="minorBidi"/>
              <w:noProof/>
              <w:color w:val="auto"/>
              <w:sz w:val="22"/>
              <w:szCs w:val="22"/>
              <w:bdr w:val="none" w:sz="0" w:space="0" w:color="auto"/>
              <w:lang w:val="en-US" w:eastAsia="en-US"/>
            </w:rPr>
          </w:pPr>
          <w:hyperlink w:anchor="_Toc515551102" w:history="1">
            <w:r w:rsidR="008C4211" w:rsidRPr="005A5395">
              <w:rPr>
                <w:rStyle w:val="Hyperlink"/>
                <w:rFonts w:ascii="Calibri Light" w:hAnsi="Calibri Light"/>
                <w:noProof/>
                <w:u w:color="212121"/>
                <w:lang w:val="el-GR"/>
              </w:rPr>
              <w:t>5.10.</w:t>
            </w:r>
            <w:r w:rsidR="008C4211">
              <w:rPr>
                <w:rFonts w:asciiTheme="minorHAnsi" w:eastAsiaTheme="minorEastAsia" w:hAnsiTheme="minorHAnsi" w:cstheme="minorBidi"/>
                <w:noProof/>
                <w:color w:val="auto"/>
                <w:sz w:val="22"/>
                <w:szCs w:val="22"/>
                <w:bdr w:val="none" w:sz="0" w:space="0" w:color="auto"/>
                <w:lang w:val="en-US" w:eastAsia="en-US"/>
              </w:rPr>
              <w:tab/>
            </w:r>
            <w:r w:rsidR="008C4211" w:rsidRPr="005A5395">
              <w:rPr>
                <w:rStyle w:val="Hyperlink"/>
                <w:rFonts w:ascii="Calibri Light" w:hAnsi="Calibri Light"/>
                <w:noProof/>
                <w:u w:color="212121"/>
                <w:lang w:val="el-GR"/>
              </w:rPr>
              <w:t>Άδεια λόγω νυχτερινών πτήσεων</w:t>
            </w:r>
            <w:r w:rsidR="008C4211">
              <w:rPr>
                <w:noProof/>
                <w:webHidden/>
              </w:rPr>
              <w:tab/>
            </w:r>
            <w:r w:rsidR="008C4211">
              <w:rPr>
                <w:noProof/>
                <w:webHidden/>
              </w:rPr>
              <w:fldChar w:fldCharType="begin"/>
            </w:r>
            <w:r w:rsidR="008C4211">
              <w:rPr>
                <w:noProof/>
                <w:webHidden/>
              </w:rPr>
              <w:instrText xml:space="preserve"> PAGEREF _Toc515551102 \h </w:instrText>
            </w:r>
            <w:r w:rsidR="008C4211">
              <w:rPr>
                <w:noProof/>
                <w:webHidden/>
              </w:rPr>
            </w:r>
            <w:r w:rsidR="008C4211">
              <w:rPr>
                <w:noProof/>
                <w:webHidden/>
              </w:rPr>
              <w:fldChar w:fldCharType="separate"/>
            </w:r>
            <w:r w:rsidR="008C4211">
              <w:rPr>
                <w:noProof/>
                <w:webHidden/>
              </w:rPr>
              <w:t>10</w:t>
            </w:r>
            <w:r w:rsidR="008C4211">
              <w:rPr>
                <w:noProof/>
                <w:webHidden/>
              </w:rPr>
              <w:fldChar w:fldCharType="end"/>
            </w:r>
          </w:hyperlink>
        </w:p>
        <w:p w14:paraId="4AF8236A" w14:textId="77777777" w:rsidR="008C4211" w:rsidRDefault="001F4DE2">
          <w:pPr>
            <w:pStyle w:val="TOC1"/>
            <w:tabs>
              <w:tab w:val="right" w:leader="dot" w:pos="9350"/>
            </w:tabs>
            <w:rPr>
              <w:rFonts w:asciiTheme="minorHAnsi" w:eastAsiaTheme="minorEastAsia" w:hAnsiTheme="minorHAnsi" w:cstheme="minorBidi"/>
              <w:noProof/>
              <w:sz w:val="22"/>
              <w:szCs w:val="22"/>
              <w:bdr w:val="none" w:sz="0" w:space="0" w:color="auto"/>
            </w:rPr>
          </w:pPr>
          <w:hyperlink w:anchor="_Toc515551103" w:history="1">
            <w:r w:rsidR="008C4211" w:rsidRPr="005A5395">
              <w:rPr>
                <w:rStyle w:val="Hyperlink"/>
                <w:rFonts w:ascii="Calibri Light" w:hAnsi="Calibri Light"/>
                <w:noProof/>
                <w:lang w:val="el-GR"/>
              </w:rPr>
              <w:t>Παράρτημα 1: ΕΝΤΥΠΟ ΑΙΤΗΜΑΤΟΣ ΑΔΕΙΑΣ</w:t>
            </w:r>
            <w:r w:rsidR="008C4211">
              <w:rPr>
                <w:noProof/>
                <w:webHidden/>
              </w:rPr>
              <w:tab/>
            </w:r>
            <w:r w:rsidR="008C4211">
              <w:rPr>
                <w:noProof/>
                <w:webHidden/>
              </w:rPr>
              <w:fldChar w:fldCharType="begin"/>
            </w:r>
            <w:r w:rsidR="008C4211">
              <w:rPr>
                <w:noProof/>
                <w:webHidden/>
              </w:rPr>
              <w:instrText xml:space="preserve"> PAGEREF _Toc515551103 \h </w:instrText>
            </w:r>
            <w:r w:rsidR="008C4211">
              <w:rPr>
                <w:noProof/>
                <w:webHidden/>
              </w:rPr>
            </w:r>
            <w:r w:rsidR="008C4211">
              <w:rPr>
                <w:noProof/>
                <w:webHidden/>
              </w:rPr>
              <w:fldChar w:fldCharType="separate"/>
            </w:r>
            <w:r w:rsidR="008C4211">
              <w:rPr>
                <w:noProof/>
                <w:webHidden/>
              </w:rPr>
              <w:t>11</w:t>
            </w:r>
            <w:r w:rsidR="008C4211">
              <w:rPr>
                <w:noProof/>
                <w:webHidden/>
              </w:rPr>
              <w:fldChar w:fldCharType="end"/>
            </w:r>
          </w:hyperlink>
        </w:p>
        <w:p w14:paraId="23B9BAD3" w14:textId="08F1694D" w:rsidR="00892A8E" w:rsidRPr="00237207" w:rsidRDefault="00892A8E">
          <w:pPr>
            <w:rPr>
              <w:rFonts w:ascii="Calibri" w:hAnsi="Calibri"/>
            </w:rPr>
          </w:pPr>
          <w:r w:rsidRPr="000079D7">
            <w:rPr>
              <w:rFonts w:ascii="Calibri Light" w:hAnsi="Calibri Light"/>
              <w:b/>
              <w:bCs/>
              <w:noProof/>
            </w:rPr>
            <w:fldChar w:fldCharType="end"/>
          </w:r>
        </w:p>
      </w:sdtContent>
    </w:sdt>
    <w:p w14:paraId="5FBDD932" w14:textId="164AD375" w:rsidR="00401D74" w:rsidRPr="00632B84" w:rsidRDefault="00401D74">
      <w:pPr>
        <w:pStyle w:val="ListParagraph"/>
        <w:spacing w:after="0"/>
        <w:ind w:left="0"/>
        <w:rPr>
          <w:rFonts w:ascii="Calibri Light" w:hAnsi="Calibri Light"/>
          <w:color w:val="404040" w:themeColor="text1" w:themeTint="BF"/>
          <w:sz w:val="20"/>
          <w:szCs w:val="20"/>
          <w:lang w:val="el-GR"/>
        </w:rPr>
      </w:pPr>
    </w:p>
    <w:p w14:paraId="34D6393D" w14:textId="10429AB1" w:rsidR="007F28AD" w:rsidRPr="00892A8E" w:rsidRDefault="006A54E7" w:rsidP="007F28AD">
      <w:pPr>
        <w:pStyle w:val="BodyA"/>
        <w:rPr>
          <w:rFonts w:ascii="Calibri Light" w:hAnsi="Calibri Light"/>
          <w:color w:val="404040" w:themeColor="text1" w:themeTint="BF"/>
          <w:sz w:val="20"/>
          <w:szCs w:val="20"/>
          <w:lang w:val="el-GR"/>
        </w:rPr>
      </w:pPr>
      <w:r w:rsidRPr="00632B84">
        <w:rPr>
          <w:rFonts w:ascii="Calibri Light" w:hAnsi="Calibri Light"/>
          <w:b/>
          <w:bCs/>
          <w:color w:val="404040" w:themeColor="text1" w:themeTint="BF"/>
          <w:sz w:val="20"/>
          <w:szCs w:val="20"/>
          <w:lang w:val="el-GR"/>
        </w:rPr>
        <w:br w:type="page"/>
      </w:r>
    </w:p>
    <w:p w14:paraId="195EBB8B" w14:textId="77777777" w:rsidR="007D645E" w:rsidRPr="00892A8E" w:rsidRDefault="007D645E" w:rsidP="007F28AD">
      <w:pPr>
        <w:pStyle w:val="BodyA"/>
        <w:rPr>
          <w:rFonts w:ascii="Calibri Light" w:hAnsi="Calibri Light"/>
          <w:color w:val="404040" w:themeColor="text1" w:themeTint="BF"/>
          <w:sz w:val="20"/>
          <w:szCs w:val="20"/>
          <w:lang w:val="el-GR"/>
        </w:rPr>
      </w:pPr>
    </w:p>
    <w:p w14:paraId="624D89ED" w14:textId="0EFA7837" w:rsidR="00632B84" w:rsidRPr="00D337E2" w:rsidRDefault="006A54E7" w:rsidP="001C5046">
      <w:pPr>
        <w:pStyle w:val="Heading1"/>
        <w:numPr>
          <w:ilvl w:val="0"/>
          <w:numId w:val="44"/>
        </w:numPr>
        <w:spacing w:before="240"/>
        <w:rPr>
          <w:rFonts w:ascii="Calibri Light" w:hAnsi="Calibri Light"/>
          <w:color w:val="4F6228" w:themeColor="accent3" w:themeShade="80"/>
          <w:sz w:val="24"/>
          <w:szCs w:val="24"/>
          <w:lang w:val="el-GR"/>
        </w:rPr>
      </w:pPr>
      <w:bookmarkStart w:id="0" w:name="_Toc"/>
      <w:bookmarkStart w:id="1" w:name="_Toc493580043"/>
      <w:bookmarkStart w:id="2" w:name="_Toc515551088"/>
      <w:r w:rsidRPr="00D337E2">
        <w:rPr>
          <w:rFonts w:ascii="Calibri Light" w:hAnsi="Calibri Light"/>
          <w:color w:val="4F6228" w:themeColor="accent3" w:themeShade="80"/>
          <w:sz w:val="24"/>
          <w:szCs w:val="24"/>
          <w:lang w:val="el-GR"/>
        </w:rPr>
        <w:t>Σκοπός και περιγραφή πολιτικής και διαδικασίας αδειών</w:t>
      </w:r>
      <w:bookmarkEnd w:id="0"/>
      <w:bookmarkEnd w:id="1"/>
      <w:bookmarkEnd w:id="2"/>
    </w:p>
    <w:p w14:paraId="53B13F69" w14:textId="4A8678A3" w:rsidR="00E8378A" w:rsidRPr="00916E43" w:rsidRDefault="00DB3751" w:rsidP="006E683E">
      <w:pPr>
        <w:pStyle w:val="BodyA"/>
        <w:spacing w:before="240" w:line="360" w:lineRule="auto"/>
        <w:ind w:left="30"/>
        <w:jc w:val="both"/>
        <w:rPr>
          <w:rFonts w:ascii="Calibri Light" w:hAnsi="Calibri Light"/>
          <w:color w:val="auto"/>
          <w:lang w:val="el-GR"/>
        </w:rPr>
      </w:pPr>
      <w:r>
        <w:rPr>
          <w:rFonts w:ascii="Calibri Light" w:hAnsi="Calibri Light"/>
          <w:color w:val="auto"/>
          <w:lang w:val="el-GR"/>
        </w:rPr>
        <w:t>Σκοπ</w:t>
      </w:r>
      <w:r w:rsidR="00AB64DB">
        <w:rPr>
          <w:rFonts w:ascii="Calibri Light" w:hAnsi="Calibri Light"/>
          <w:color w:val="auto"/>
          <w:lang w:val="el-GR"/>
        </w:rPr>
        <w:t xml:space="preserve">ός της πολιτικής και διαδικασίας αδειών είναι να περιγράψει τη διαδικασία που πρέπει να ακολουθούν τα στελέχη της </w:t>
      </w:r>
      <w:r w:rsidR="00CC4848">
        <w:rPr>
          <w:rFonts w:ascii="Calibri Light" w:hAnsi="Calibri Light"/>
          <w:color w:val="FF0000"/>
          <w:bdr w:val="none" w:sz="0" w:space="0" w:color="auto" w:frame="1"/>
          <w:lang w:val="el-GR"/>
        </w:rPr>
        <w:t xml:space="preserve">Όνομα Εταιρείας </w:t>
      </w:r>
      <w:r w:rsidR="009B2119">
        <w:rPr>
          <w:rFonts w:ascii="Calibri Light" w:hAnsi="Calibri Light"/>
          <w:color w:val="auto"/>
          <w:lang w:val="el-GR"/>
        </w:rPr>
        <w:t xml:space="preserve">σε περίπτωση αίτησης άδειας. </w:t>
      </w:r>
      <w:r w:rsidR="009B2119">
        <w:rPr>
          <w:rFonts w:ascii="Calibri Light" w:hAnsi="Calibri Light"/>
          <w:lang w:val="el-GR"/>
        </w:rPr>
        <w:t>Η διαδικασία που πρέπει να ακολουθείται είναι σαφής και συγκεκριμένη</w:t>
      </w:r>
      <w:r w:rsidR="009B2119">
        <w:rPr>
          <w:rFonts w:ascii="Calibri Light" w:hAnsi="Calibri Light"/>
          <w:color w:val="auto"/>
          <w:lang w:val="el-GR"/>
        </w:rPr>
        <w:t>, μέσα</w:t>
      </w:r>
      <w:r w:rsidR="00AB64DB">
        <w:rPr>
          <w:rFonts w:ascii="Calibri Light" w:hAnsi="Calibri Light"/>
          <w:color w:val="auto"/>
          <w:lang w:val="el-GR"/>
        </w:rPr>
        <w:t xml:space="preserve"> στα πλα</w:t>
      </w:r>
      <w:r w:rsidR="009B2119">
        <w:rPr>
          <w:rFonts w:ascii="Calibri Light" w:hAnsi="Calibri Light"/>
          <w:color w:val="auto"/>
          <w:lang w:val="el-GR"/>
        </w:rPr>
        <w:t>ίσ</w:t>
      </w:r>
      <w:r w:rsidR="00AB64DB">
        <w:rPr>
          <w:rFonts w:ascii="Calibri Light" w:hAnsi="Calibri Light"/>
          <w:color w:val="auto"/>
          <w:lang w:val="el-GR"/>
        </w:rPr>
        <w:t xml:space="preserve">ια της </w:t>
      </w:r>
      <w:r w:rsidR="009B2119">
        <w:rPr>
          <w:rFonts w:ascii="Calibri Light" w:hAnsi="Calibri Light"/>
          <w:color w:val="auto"/>
          <w:lang w:val="el-GR"/>
        </w:rPr>
        <w:t xml:space="preserve">σχετικής </w:t>
      </w:r>
      <w:r w:rsidR="00AB64DB">
        <w:rPr>
          <w:rFonts w:ascii="Calibri Light" w:hAnsi="Calibri Light"/>
          <w:color w:val="auto"/>
          <w:lang w:val="el-GR"/>
        </w:rPr>
        <w:t xml:space="preserve">νομοθεσίας </w:t>
      </w:r>
      <w:r w:rsidR="009B2119">
        <w:rPr>
          <w:rFonts w:ascii="Calibri Light" w:hAnsi="Calibri Light"/>
          <w:color w:val="auto"/>
          <w:lang w:val="el-GR"/>
        </w:rPr>
        <w:t xml:space="preserve">και </w:t>
      </w:r>
      <w:r w:rsidR="00347C07">
        <w:rPr>
          <w:rFonts w:ascii="Calibri Light" w:hAnsi="Calibri Light"/>
          <w:color w:val="auto"/>
          <w:lang w:val="el-GR"/>
        </w:rPr>
        <w:t xml:space="preserve">με </w:t>
      </w:r>
      <w:r w:rsidR="00AB64DB">
        <w:rPr>
          <w:rFonts w:ascii="Calibri Light" w:hAnsi="Calibri Light"/>
          <w:color w:val="auto"/>
          <w:lang w:val="el-GR"/>
        </w:rPr>
        <w:t>β</w:t>
      </w:r>
      <w:r w:rsidR="009B2119">
        <w:rPr>
          <w:rFonts w:ascii="Calibri Light" w:hAnsi="Calibri Light"/>
          <w:color w:val="auto"/>
          <w:lang w:val="el-GR"/>
        </w:rPr>
        <w:t>άση</w:t>
      </w:r>
      <w:r w:rsidR="00AB64DB">
        <w:rPr>
          <w:rFonts w:ascii="Calibri Light" w:hAnsi="Calibri Light"/>
          <w:color w:val="auto"/>
          <w:lang w:val="el-GR"/>
        </w:rPr>
        <w:t xml:space="preserve"> τη</w:t>
      </w:r>
      <w:r w:rsidR="009B2119">
        <w:rPr>
          <w:rFonts w:ascii="Calibri Light" w:hAnsi="Calibri Light"/>
          <w:color w:val="auto"/>
          <w:lang w:val="el-GR"/>
        </w:rPr>
        <w:t>ν</w:t>
      </w:r>
      <w:r w:rsidR="00AB64DB">
        <w:rPr>
          <w:rFonts w:ascii="Calibri Light" w:hAnsi="Calibri Light"/>
          <w:color w:val="auto"/>
          <w:lang w:val="el-GR"/>
        </w:rPr>
        <w:t xml:space="preserve"> πολιτικ</w:t>
      </w:r>
      <w:r w:rsidR="009B2119">
        <w:rPr>
          <w:rFonts w:ascii="Calibri Light" w:hAnsi="Calibri Light"/>
          <w:color w:val="auto"/>
          <w:lang w:val="el-GR"/>
        </w:rPr>
        <w:t>ή</w:t>
      </w:r>
      <w:r w:rsidR="00347C07">
        <w:rPr>
          <w:rFonts w:ascii="Calibri Light" w:hAnsi="Calibri Light"/>
          <w:color w:val="auto"/>
          <w:lang w:val="el-GR"/>
        </w:rPr>
        <w:t xml:space="preserve"> και τους κανόνες της Εταιρείας.</w:t>
      </w:r>
    </w:p>
    <w:p w14:paraId="7D883725" w14:textId="0BFE3C78" w:rsidR="00095934" w:rsidRPr="001C5046" w:rsidRDefault="006A54E7" w:rsidP="001C5046">
      <w:pPr>
        <w:pStyle w:val="Heading1"/>
        <w:numPr>
          <w:ilvl w:val="0"/>
          <w:numId w:val="44"/>
        </w:numPr>
        <w:spacing w:before="240"/>
        <w:rPr>
          <w:rFonts w:ascii="Calibri Light" w:hAnsi="Calibri Light"/>
          <w:sz w:val="24"/>
          <w:szCs w:val="24"/>
        </w:rPr>
      </w:pPr>
      <w:bookmarkStart w:id="3" w:name="_Toc1"/>
      <w:bookmarkStart w:id="4" w:name="_Toc493580044"/>
      <w:bookmarkStart w:id="5" w:name="_Toc515551089"/>
      <w:r w:rsidRPr="00D337E2">
        <w:rPr>
          <w:rFonts w:ascii="Calibri Light" w:hAnsi="Calibri Light"/>
          <w:color w:val="4F6228" w:themeColor="accent3" w:themeShade="80"/>
          <w:sz w:val="24"/>
          <w:szCs w:val="24"/>
        </w:rPr>
        <w:t>Δια</w:t>
      </w:r>
      <w:proofErr w:type="spellStart"/>
      <w:r w:rsidRPr="00D337E2">
        <w:rPr>
          <w:rFonts w:ascii="Calibri Light" w:hAnsi="Calibri Light"/>
          <w:color w:val="4F6228" w:themeColor="accent3" w:themeShade="80"/>
          <w:sz w:val="24"/>
          <w:szCs w:val="24"/>
        </w:rPr>
        <w:t>δικ</w:t>
      </w:r>
      <w:proofErr w:type="spellEnd"/>
      <w:r w:rsidRPr="00D337E2">
        <w:rPr>
          <w:rFonts w:ascii="Calibri Light" w:hAnsi="Calibri Light"/>
          <w:color w:val="4F6228" w:themeColor="accent3" w:themeShade="80"/>
          <w:sz w:val="24"/>
          <w:szCs w:val="24"/>
        </w:rPr>
        <w:t>ασία</w:t>
      </w:r>
      <w:bookmarkEnd w:id="3"/>
      <w:bookmarkEnd w:id="4"/>
      <w:bookmarkEnd w:id="5"/>
    </w:p>
    <w:p w14:paraId="3816B21B" w14:textId="4179FD89" w:rsidR="001C5046" w:rsidRDefault="006A54E7" w:rsidP="006E683E">
      <w:pPr>
        <w:pStyle w:val="NoSpacing"/>
        <w:spacing w:before="240" w:line="360" w:lineRule="auto"/>
        <w:jc w:val="both"/>
        <w:rPr>
          <w:rFonts w:ascii="Calibri Light" w:eastAsia="Calibri" w:hAnsi="Calibri Light" w:cs="Calibri"/>
          <w:sz w:val="22"/>
          <w:szCs w:val="22"/>
          <w:u w:color="000000"/>
          <w:lang w:val="el-GR" w:eastAsia="en-GB"/>
        </w:rPr>
      </w:pPr>
      <w:r w:rsidRPr="005464EA">
        <w:rPr>
          <w:rFonts w:ascii="Calibri Light" w:eastAsia="Calibri" w:hAnsi="Calibri Light" w:cs="Calibri"/>
          <w:sz w:val="22"/>
          <w:szCs w:val="22"/>
          <w:u w:color="000000"/>
          <w:lang w:val="el-GR" w:eastAsia="en-GB"/>
        </w:rPr>
        <w:t>Το άτομο  που αιτείται την άδεια</w:t>
      </w:r>
      <w:r w:rsidR="004E5590">
        <w:rPr>
          <w:rFonts w:ascii="Calibri Light" w:eastAsia="Calibri" w:hAnsi="Calibri Light" w:cs="Calibri"/>
          <w:sz w:val="22"/>
          <w:szCs w:val="22"/>
          <w:u w:color="000000"/>
          <w:lang w:val="el-GR" w:eastAsia="en-GB"/>
        </w:rPr>
        <w:t xml:space="preserve"> </w:t>
      </w:r>
      <w:r w:rsidR="006672A2">
        <w:rPr>
          <w:rFonts w:ascii="Calibri Light" w:eastAsia="Calibri" w:hAnsi="Calibri Light" w:cs="Calibri"/>
          <w:sz w:val="22"/>
          <w:szCs w:val="22"/>
          <w:u w:color="000000"/>
          <w:lang w:val="el-GR" w:eastAsia="en-GB"/>
        </w:rPr>
        <w:t>πρέπει να συμπληρώσ</w:t>
      </w:r>
      <w:r w:rsidRPr="005464EA">
        <w:rPr>
          <w:rFonts w:ascii="Calibri Light" w:eastAsia="Calibri" w:hAnsi="Calibri Light" w:cs="Calibri"/>
          <w:sz w:val="22"/>
          <w:szCs w:val="22"/>
          <w:u w:color="000000"/>
          <w:lang w:val="el-GR" w:eastAsia="en-GB"/>
        </w:rPr>
        <w:t xml:space="preserve">ει </w:t>
      </w:r>
      <w:r w:rsidR="004E5590">
        <w:rPr>
          <w:rFonts w:ascii="Calibri Light" w:eastAsia="Calibri" w:hAnsi="Calibri Light" w:cs="Calibri"/>
          <w:sz w:val="22"/>
          <w:szCs w:val="22"/>
          <w:u w:color="000000"/>
          <w:lang w:val="el-GR" w:eastAsia="en-GB"/>
        </w:rPr>
        <w:t xml:space="preserve">είτε ηλεκτρονικά είτε σε έντυπη μορφή το σχετικό έντυπο </w:t>
      </w:r>
      <w:r w:rsidR="004E5590" w:rsidRPr="005464EA">
        <w:rPr>
          <w:rFonts w:ascii="Calibri Light" w:eastAsia="Calibri" w:hAnsi="Calibri Light" w:cs="Calibri"/>
          <w:sz w:val="22"/>
          <w:szCs w:val="22"/>
          <w:u w:color="000000"/>
          <w:lang w:val="el-GR" w:eastAsia="en-GB"/>
        </w:rPr>
        <w:t>(Παράρτημα 1: Έντυπο Αιτήματ</w:t>
      </w:r>
      <w:r w:rsidR="004E5590">
        <w:rPr>
          <w:rFonts w:ascii="Calibri Light" w:eastAsia="Calibri" w:hAnsi="Calibri Light" w:cs="Calibri"/>
          <w:sz w:val="22"/>
          <w:szCs w:val="22"/>
          <w:u w:color="000000"/>
          <w:lang w:val="el-GR" w:eastAsia="en-GB"/>
        </w:rPr>
        <w:t>ος άδειας)</w:t>
      </w:r>
      <w:r w:rsidR="00721740">
        <w:rPr>
          <w:rFonts w:ascii="Calibri Light" w:eastAsia="Calibri" w:hAnsi="Calibri Light" w:cs="Calibri"/>
          <w:sz w:val="22"/>
          <w:szCs w:val="22"/>
          <w:u w:color="000000"/>
          <w:lang w:val="el-GR" w:eastAsia="en-GB"/>
        </w:rPr>
        <w:t xml:space="preserve">, </w:t>
      </w:r>
      <w:r w:rsidR="00492499">
        <w:rPr>
          <w:rFonts w:ascii="Calibri Light" w:eastAsia="Calibri" w:hAnsi="Calibri Light" w:cs="Calibri"/>
          <w:sz w:val="22"/>
          <w:szCs w:val="22"/>
          <w:u w:color="000000"/>
          <w:lang w:val="el-GR" w:eastAsia="en-GB"/>
        </w:rPr>
        <w:t>να το υπογράψ</w:t>
      </w:r>
      <w:r w:rsidR="004E5590">
        <w:rPr>
          <w:rFonts w:ascii="Calibri Light" w:eastAsia="Calibri" w:hAnsi="Calibri Light" w:cs="Calibri"/>
          <w:sz w:val="22"/>
          <w:szCs w:val="22"/>
          <w:u w:color="000000"/>
          <w:lang w:val="el-GR" w:eastAsia="en-GB"/>
        </w:rPr>
        <w:t>ει</w:t>
      </w:r>
      <w:r w:rsidR="005A723A">
        <w:rPr>
          <w:rFonts w:ascii="Calibri Light" w:eastAsia="Calibri" w:hAnsi="Calibri Light" w:cs="Calibri"/>
          <w:sz w:val="22"/>
          <w:szCs w:val="22"/>
          <w:u w:color="000000"/>
          <w:lang w:val="el-GR" w:eastAsia="en-GB"/>
        </w:rPr>
        <w:t xml:space="preserve"> και</w:t>
      </w:r>
      <w:r w:rsidR="00492499">
        <w:rPr>
          <w:rFonts w:ascii="Calibri Light" w:eastAsia="Calibri" w:hAnsi="Calibri Light" w:cs="Calibri"/>
          <w:sz w:val="22"/>
          <w:szCs w:val="22"/>
          <w:u w:color="000000"/>
          <w:lang w:val="el-GR" w:eastAsia="en-GB"/>
        </w:rPr>
        <w:t xml:space="preserve"> να</w:t>
      </w:r>
      <w:r w:rsidR="005A723A">
        <w:rPr>
          <w:rFonts w:ascii="Calibri Light" w:eastAsia="Calibri" w:hAnsi="Calibri Light" w:cs="Calibri"/>
          <w:sz w:val="22"/>
          <w:szCs w:val="22"/>
          <w:u w:color="000000"/>
          <w:lang w:val="el-GR" w:eastAsia="en-GB"/>
        </w:rPr>
        <w:t xml:space="preserve"> το</w:t>
      </w:r>
      <w:r w:rsidR="00492499">
        <w:rPr>
          <w:rFonts w:ascii="Calibri Light" w:eastAsia="Calibri" w:hAnsi="Calibri Light" w:cs="Calibri"/>
          <w:sz w:val="22"/>
          <w:szCs w:val="22"/>
          <w:u w:color="000000"/>
          <w:lang w:val="el-GR" w:eastAsia="en-GB"/>
        </w:rPr>
        <w:t xml:space="preserve"> υποβάλ</w:t>
      </w:r>
      <w:r w:rsidR="00FB2692">
        <w:rPr>
          <w:rFonts w:ascii="Calibri Light" w:eastAsia="Calibri" w:hAnsi="Calibri Light" w:cs="Calibri"/>
          <w:sz w:val="22"/>
          <w:szCs w:val="22"/>
          <w:u w:color="000000"/>
          <w:lang w:val="el-GR" w:eastAsia="en-GB"/>
        </w:rPr>
        <w:t>ει</w:t>
      </w:r>
      <w:r w:rsidR="008E7F68">
        <w:rPr>
          <w:rFonts w:ascii="Calibri Light" w:eastAsia="Calibri" w:hAnsi="Calibri Light" w:cs="Calibri"/>
          <w:sz w:val="22"/>
          <w:szCs w:val="22"/>
          <w:u w:color="000000"/>
          <w:lang w:val="el-GR" w:eastAsia="en-GB"/>
        </w:rPr>
        <w:t xml:space="preserve"> στον </w:t>
      </w:r>
      <w:r w:rsidR="008E7F68" w:rsidRPr="00317EFA">
        <w:rPr>
          <w:rFonts w:ascii="Calibri Light" w:eastAsia="Calibri" w:hAnsi="Calibri Light" w:cs="Calibri"/>
          <w:color w:val="FF0000"/>
          <w:sz w:val="22"/>
          <w:szCs w:val="22"/>
          <w:u w:color="000000"/>
          <w:lang w:val="el-GR" w:eastAsia="en-GB"/>
        </w:rPr>
        <w:t>Διευθυντή τ</w:t>
      </w:r>
      <w:r w:rsidR="00492499" w:rsidRPr="00317EFA">
        <w:rPr>
          <w:rFonts w:ascii="Calibri Light" w:eastAsia="Calibri" w:hAnsi="Calibri Light" w:cs="Calibri"/>
          <w:color w:val="FF0000"/>
          <w:sz w:val="22"/>
          <w:szCs w:val="22"/>
          <w:u w:color="000000"/>
          <w:lang w:val="el-GR" w:eastAsia="en-GB"/>
        </w:rPr>
        <w:t xml:space="preserve">ου τμήματός </w:t>
      </w:r>
      <w:r w:rsidR="00492499">
        <w:rPr>
          <w:rFonts w:ascii="Calibri Light" w:eastAsia="Calibri" w:hAnsi="Calibri Light" w:cs="Calibri"/>
          <w:sz w:val="22"/>
          <w:szCs w:val="22"/>
          <w:u w:color="000000"/>
          <w:lang w:val="el-GR" w:eastAsia="en-GB"/>
        </w:rPr>
        <w:t xml:space="preserve">του </w:t>
      </w:r>
      <w:r w:rsidR="004E5590">
        <w:rPr>
          <w:rFonts w:ascii="Calibri Light" w:eastAsia="Calibri" w:hAnsi="Calibri Light" w:cs="Calibri"/>
          <w:sz w:val="22"/>
          <w:szCs w:val="22"/>
          <w:u w:color="000000"/>
          <w:lang w:val="el-GR" w:eastAsia="en-GB"/>
        </w:rPr>
        <w:t xml:space="preserve">για </w:t>
      </w:r>
      <w:r w:rsidR="00FB2692">
        <w:rPr>
          <w:rFonts w:ascii="Calibri Light" w:eastAsia="Calibri" w:hAnsi="Calibri Light" w:cs="Calibri"/>
          <w:sz w:val="22"/>
          <w:szCs w:val="22"/>
          <w:u w:color="000000"/>
          <w:lang w:val="el-GR" w:eastAsia="en-GB"/>
        </w:rPr>
        <w:t>έγκριση</w:t>
      </w:r>
      <w:r w:rsidR="005A723A">
        <w:rPr>
          <w:rFonts w:ascii="Calibri Light" w:eastAsia="Calibri" w:hAnsi="Calibri Light" w:cs="Calibri"/>
          <w:sz w:val="22"/>
          <w:szCs w:val="22"/>
          <w:u w:color="000000"/>
          <w:lang w:val="el-GR" w:eastAsia="en-GB"/>
        </w:rPr>
        <w:t xml:space="preserve">. </w:t>
      </w:r>
      <w:r w:rsidR="00F264CE" w:rsidRPr="005464EA">
        <w:rPr>
          <w:rFonts w:ascii="Calibri Light" w:eastAsia="Calibri" w:hAnsi="Calibri Light" w:cs="Calibri"/>
          <w:sz w:val="22"/>
          <w:szCs w:val="22"/>
          <w:u w:color="000000"/>
          <w:lang w:val="el-GR" w:eastAsia="en-GB"/>
        </w:rPr>
        <w:t>Σε</w:t>
      </w:r>
      <w:r w:rsidR="00F264CE" w:rsidRPr="00634149">
        <w:rPr>
          <w:rFonts w:ascii="Calibri Light" w:eastAsia="Calibri" w:hAnsi="Calibri Light" w:cs="Calibri"/>
          <w:sz w:val="22"/>
          <w:szCs w:val="22"/>
          <w:u w:color="000000"/>
          <w:lang w:val="el-GR" w:eastAsia="en-GB"/>
        </w:rPr>
        <w:t xml:space="preserve"> περίπτωση που ο εργαζόμε</w:t>
      </w:r>
      <w:r w:rsidR="008E7F68">
        <w:rPr>
          <w:rFonts w:ascii="Calibri Light" w:eastAsia="Calibri" w:hAnsi="Calibri Light" w:cs="Calibri"/>
          <w:sz w:val="22"/>
          <w:szCs w:val="22"/>
          <w:u w:color="000000"/>
          <w:lang w:val="el-GR" w:eastAsia="en-GB"/>
        </w:rPr>
        <w:t xml:space="preserve">νος αναφέρει σε περισσότερους από ένα Διευθυντές </w:t>
      </w:r>
      <w:r w:rsidR="008C4211" w:rsidRPr="008C4211">
        <w:rPr>
          <w:rFonts w:ascii="Calibri Light" w:eastAsia="Calibri" w:hAnsi="Calibri Light" w:cs="Calibri"/>
          <w:sz w:val="22"/>
          <w:szCs w:val="22"/>
          <w:u w:color="000000"/>
          <w:lang w:val="el-GR" w:eastAsia="en-GB"/>
        </w:rPr>
        <w:t xml:space="preserve"> </w:t>
      </w:r>
      <w:r w:rsidR="008E7F68">
        <w:rPr>
          <w:rFonts w:ascii="Calibri Light" w:eastAsia="Calibri" w:hAnsi="Calibri Light" w:cs="Calibri"/>
          <w:sz w:val="22"/>
          <w:szCs w:val="22"/>
          <w:u w:color="000000"/>
          <w:lang w:val="el-GR" w:eastAsia="en-GB"/>
        </w:rPr>
        <w:t xml:space="preserve">τότε </w:t>
      </w:r>
      <w:r w:rsidR="00923C8C" w:rsidRPr="00634149">
        <w:rPr>
          <w:rFonts w:ascii="Calibri Light" w:eastAsia="Calibri" w:hAnsi="Calibri Light" w:cs="Calibri"/>
          <w:sz w:val="22"/>
          <w:szCs w:val="22"/>
          <w:u w:color="000000"/>
          <w:lang w:val="el-GR" w:eastAsia="en-GB"/>
        </w:rPr>
        <w:t xml:space="preserve"> </w:t>
      </w:r>
      <w:r w:rsidR="00F62965" w:rsidRPr="00634149">
        <w:rPr>
          <w:rFonts w:ascii="Calibri Light" w:eastAsia="Calibri" w:hAnsi="Calibri Light" w:cs="Calibri"/>
          <w:sz w:val="22"/>
          <w:szCs w:val="22"/>
          <w:u w:color="000000"/>
          <w:lang w:val="el-GR" w:eastAsia="en-GB"/>
        </w:rPr>
        <w:t>θα πρέπει</w:t>
      </w:r>
      <w:r w:rsidR="008E7F68">
        <w:rPr>
          <w:rFonts w:ascii="Calibri Light" w:eastAsia="Calibri" w:hAnsi="Calibri Light" w:cs="Calibri"/>
          <w:sz w:val="22"/>
          <w:szCs w:val="22"/>
          <w:u w:color="000000"/>
          <w:lang w:val="el-GR" w:eastAsia="en-GB"/>
        </w:rPr>
        <w:t xml:space="preserve"> να δώσει την αίτηση άδειας σε όλους</w:t>
      </w:r>
      <w:r w:rsidR="00F43A9A">
        <w:rPr>
          <w:rFonts w:ascii="Calibri Light" w:eastAsia="Calibri" w:hAnsi="Calibri Light" w:cs="Calibri"/>
          <w:sz w:val="22"/>
          <w:szCs w:val="22"/>
          <w:u w:color="000000"/>
          <w:lang w:val="el-GR" w:eastAsia="en-GB"/>
        </w:rPr>
        <w:t xml:space="preserve">. </w:t>
      </w:r>
      <w:r w:rsidR="005A723A">
        <w:rPr>
          <w:rFonts w:ascii="Calibri Light" w:eastAsia="Calibri" w:hAnsi="Calibri Light" w:cs="Calibri"/>
          <w:sz w:val="22"/>
          <w:szCs w:val="22"/>
          <w:u w:color="000000"/>
          <w:lang w:val="el-GR" w:eastAsia="en-GB"/>
        </w:rPr>
        <w:t xml:space="preserve"> </w:t>
      </w:r>
    </w:p>
    <w:p w14:paraId="3C118431" w14:textId="52A840A2" w:rsidR="00237207" w:rsidRPr="00396C36" w:rsidRDefault="006A54E7" w:rsidP="006E683E">
      <w:pPr>
        <w:pStyle w:val="NoSpacing"/>
        <w:spacing w:before="240" w:line="360" w:lineRule="auto"/>
        <w:jc w:val="both"/>
        <w:rPr>
          <w:rFonts w:ascii="Calibri Light" w:eastAsia="Calibri" w:hAnsi="Calibri Light" w:cs="Calibri"/>
          <w:sz w:val="22"/>
          <w:szCs w:val="22"/>
          <w:u w:color="000000"/>
          <w:lang w:val="el-GR" w:eastAsia="en-GB"/>
        </w:rPr>
      </w:pPr>
      <w:r w:rsidRPr="00634149">
        <w:rPr>
          <w:rFonts w:ascii="Calibri Light" w:eastAsia="Calibri" w:hAnsi="Calibri Light" w:cs="Calibri"/>
          <w:sz w:val="22"/>
          <w:szCs w:val="22"/>
          <w:u w:color="000000"/>
          <w:lang w:val="el-GR" w:eastAsia="en-GB"/>
        </w:rPr>
        <w:t>Εντός τριών ημερών από την πα</w:t>
      </w:r>
      <w:r w:rsidR="00634149" w:rsidRPr="00634149">
        <w:rPr>
          <w:rFonts w:ascii="Calibri Light" w:eastAsia="Calibri" w:hAnsi="Calibri Light" w:cs="Calibri"/>
          <w:sz w:val="22"/>
          <w:szCs w:val="22"/>
          <w:u w:color="000000"/>
          <w:lang w:val="el-GR" w:eastAsia="en-GB"/>
        </w:rPr>
        <w:t>ραλαβή του εντύπου</w:t>
      </w:r>
      <w:r w:rsidR="00721740">
        <w:rPr>
          <w:rFonts w:ascii="Calibri Light" w:eastAsia="Calibri" w:hAnsi="Calibri Light" w:cs="Calibri"/>
          <w:sz w:val="22"/>
          <w:szCs w:val="22"/>
          <w:u w:color="000000"/>
          <w:lang w:val="el-GR" w:eastAsia="en-GB"/>
        </w:rPr>
        <w:t xml:space="preserve"> από τον εργαζόμενο, </w:t>
      </w:r>
      <w:r w:rsidR="00F43A9A">
        <w:rPr>
          <w:rFonts w:ascii="Calibri Light" w:eastAsia="Calibri" w:hAnsi="Calibri Light" w:cs="Calibri"/>
          <w:sz w:val="22"/>
          <w:szCs w:val="22"/>
          <w:u w:color="000000"/>
          <w:lang w:val="el-GR" w:eastAsia="en-GB"/>
        </w:rPr>
        <w:t xml:space="preserve"> ο Διευθυντής του τμήματος εγκρίνει ή απορρίπτει την </w:t>
      </w:r>
      <w:r w:rsidR="00BB5AAF">
        <w:rPr>
          <w:rFonts w:ascii="Calibri Light" w:eastAsia="Calibri" w:hAnsi="Calibri Light" w:cs="Calibri"/>
          <w:sz w:val="22"/>
          <w:szCs w:val="22"/>
          <w:u w:color="000000"/>
          <w:lang w:val="el-GR" w:eastAsia="en-GB"/>
        </w:rPr>
        <w:t>άδεια (Ε</w:t>
      </w:r>
      <w:r w:rsidR="00721740">
        <w:rPr>
          <w:rFonts w:ascii="Calibri Light" w:eastAsia="Calibri" w:hAnsi="Calibri Light" w:cs="Calibri"/>
          <w:sz w:val="22"/>
          <w:szCs w:val="22"/>
          <w:u w:color="000000"/>
          <w:lang w:val="el-GR" w:eastAsia="en-GB"/>
        </w:rPr>
        <w:t xml:space="preserve">άν ο εργαζόμενος </w:t>
      </w:r>
      <w:r w:rsidR="006672A2">
        <w:rPr>
          <w:rFonts w:ascii="Calibri Light" w:eastAsia="Calibri" w:hAnsi="Calibri Light" w:cs="Calibri"/>
          <w:sz w:val="22"/>
          <w:szCs w:val="22"/>
          <w:u w:color="000000"/>
          <w:lang w:val="el-GR" w:eastAsia="en-GB"/>
        </w:rPr>
        <w:t>αναφέρει σε περισσότερους</w:t>
      </w:r>
      <w:r w:rsidR="008E7F68">
        <w:rPr>
          <w:rFonts w:ascii="Calibri Light" w:eastAsia="Calibri" w:hAnsi="Calibri Light" w:cs="Calibri"/>
          <w:sz w:val="22"/>
          <w:szCs w:val="22"/>
          <w:u w:color="000000"/>
          <w:lang w:val="el-GR" w:eastAsia="en-GB"/>
        </w:rPr>
        <w:t xml:space="preserve"> Διευθυντές</w:t>
      </w:r>
      <w:r w:rsidR="00F43A9A">
        <w:rPr>
          <w:rFonts w:ascii="Calibri Light" w:eastAsia="Calibri" w:hAnsi="Calibri Light" w:cs="Calibri"/>
          <w:sz w:val="22"/>
          <w:szCs w:val="22"/>
          <w:u w:color="000000"/>
          <w:lang w:val="el-GR" w:eastAsia="en-GB"/>
        </w:rPr>
        <w:t xml:space="preserve">  για να εγκριθεί το αίτημα πρέπει να υπάρχει η σύμφωνη γνώμη </w:t>
      </w:r>
      <w:r w:rsidR="006672A2">
        <w:rPr>
          <w:rFonts w:ascii="Calibri Light" w:eastAsia="Calibri" w:hAnsi="Calibri Light" w:cs="Calibri"/>
          <w:sz w:val="22"/>
          <w:szCs w:val="22"/>
          <w:u w:color="000000"/>
          <w:lang w:val="el-GR" w:eastAsia="en-GB"/>
        </w:rPr>
        <w:t>όλων</w:t>
      </w:r>
      <w:r w:rsidR="007827FC">
        <w:rPr>
          <w:rFonts w:ascii="Calibri Light" w:eastAsia="Calibri" w:hAnsi="Calibri Light" w:cs="Calibri"/>
          <w:sz w:val="22"/>
          <w:szCs w:val="22"/>
          <w:u w:color="000000"/>
          <w:lang w:val="el-GR" w:eastAsia="en-GB"/>
        </w:rPr>
        <w:t>)</w:t>
      </w:r>
      <w:r w:rsidR="006672A2">
        <w:rPr>
          <w:rFonts w:ascii="Calibri Light" w:eastAsia="Calibri" w:hAnsi="Calibri Light" w:cs="Calibri"/>
          <w:sz w:val="22"/>
          <w:szCs w:val="22"/>
          <w:u w:color="000000"/>
          <w:lang w:val="el-GR" w:eastAsia="en-GB"/>
        </w:rPr>
        <w:t xml:space="preserve">. </w:t>
      </w:r>
      <w:r w:rsidR="00721740">
        <w:rPr>
          <w:rFonts w:ascii="Calibri Light" w:eastAsia="Calibri" w:hAnsi="Calibri Light" w:cs="Calibri"/>
          <w:sz w:val="22"/>
          <w:szCs w:val="22"/>
          <w:u w:color="000000"/>
          <w:lang w:val="el-GR" w:eastAsia="en-GB"/>
        </w:rPr>
        <w:t>Σε</w:t>
      </w:r>
      <w:r w:rsidR="006672A2">
        <w:rPr>
          <w:rFonts w:ascii="Calibri Light" w:eastAsia="Calibri" w:hAnsi="Calibri Light" w:cs="Calibri"/>
          <w:sz w:val="22"/>
          <w:szCs w:val="22"/>
          <w:u w:color="000000"/>
          <w:lang w:val="el-GR" w:eastAsia="en-GB"/>
        </w:rPr>
        <w:t xml:space="preserve"> περίπτωση απόρ</w:t>
      </w:r>
      <w:r w:rsidR="007827FC">
        <w:rPr>
          <w:rFonts w:ascii="Calibri Light" w:eastAsia="Calibri" w:hAnsi="Calibri Light" w:cs="Calibri"/>
          <w:sz w:val="22"/>
          <w:szCs w:val="22"/>
          <w:u w:color="000000"/>
          <w:lang w:val="el-GR" w:eastAsia="en-GB"/>
        </w:rPr>
        <w:t>ριψης της άδειας από τουλάχιστον</w:t>
      </w:r>
      <w:r w:rsidR="008E7F68">
        <w:rPr>
          <w:rFonts w:ascii="Calibri Light" w:eastAsia="Calibri" w:hAnsi="Calibri Light" w:cs="Calibri"/>
          <w:sz w:val="22"/>
          <w:szCs w:val="22"/>
          <w:u w:color="000000"/>
          <w:lang w:val="el-GR" w:eastAsia="en-GB"/>
        </w:rPr>
        <w:t xml:space="preserve"> ένα Διευθυντή</w:t>
      </w:r>
      <w:r w:rsidR="006672A2">
        <w:rPr>
          <w:rFonts w:ascii="Calibri Light" w:eastAsia="Calibri" w:hAnsi="Calibri Light" w:cs="Calibri"/>
          <w:sz w:val="22"/>
          <w:szCs w:val="22"/>
          <w:u w:color="000000"/>
          <w:lang w:val="el-GR" w:eastAsia="en-GB"/>
        </w:rPr>
        <w:t>,</w:t>
      </w:r>
      <w:r w:rsidR="00721740">
        <w:rPr>
          <w:rFonts w:ascii="Calibri Light" w:eastAsia="Calibri" w:hAnsi="Calibri Light" w:cs="Calibri"/>
          <w:sz w:val="22"/>
          <w:szCs w:val="22"/>
          <w:u w:color="000000"/>
          <w:lang w:val="el-GR" w:eastAsia="en-GB"/>
        </w:rPr>
        <w:t xml:space="preserve"> αιτιολογ</w:t>
      </w:r>
      <w:r w:rsidR="00BB5AAF">
        <w:rPr>
          <w:rFonts w:ascii="Calibri Light" w:eastAsia="Calibri" w:hAnsi="Calibri Light" w:cs="Calibri"/>
          <w:sz w:val="22"/>
          <w:szCs w:val="22"/>
          <w:u w:color="000000"/>
          <w:lang w:val="el-GR" w:eastAsia="en-GB"/>
        </w:rPr>
        <w:t>είται</w:t>
      </w:r>
      <w:r w:rsidR="006370A9">
        <w:rPr>
          <w:rFonts w:ascii="Calibri Light" w:eastAsia="Calibri" w:hAnsi="Calibri Light" w:cs="Calibri"/>
          <w:sz w:val="22"/>
          <w:szCs w:val="22"/>
          <w:u w:color="000000"/>
          <w:lang w:val="el-GR" w:eastAsia="en-GB"/>
        </w:rPr>
        <w:t xml:space="preserve"> η απόφαση</w:t>
      </w:r>
      <w:r w:rsidR="00BB5AAF">
        <w:rPr>
          <w:rFonts w:ascii="Calibri Light" w:eastAsia="Calibri" w:hAnsi="Calibri Light" w:cs="Calibri"/>
          <w:sz w:val="22"/>
          <w:szCs w:val="22"/>
          <w:u w:color="000000"/>
          <w:lang w:val="el-GR" w:eastAsia="en-GB"/>
        </w:rPr>
        <w:t xml:space="preserve"> </w:t>
      </w:r>
      <w:r w:rsidR="006672A2">
        <w:rPr>
          <w:rFonts w:ascii="Calibri Light" w:eastAsia="Calibri" w:hAnsi="Calibri Light" w:cs="Calibri"/>
          <w:sz w:val="22"/>
          <w:szCs w:val="22"/>
          <w:u w:color="000000"/>
          <w:lang w:val="el-GR" w:eastAsia="en-GB"/>
        </w:rPr>
        <w:t xml:space="preserve">αυτή </w:t>
      </w:r>
      <w:r w:rsidR="006370A9">
        <w:rPr>
          <w:rFonts w:ascii="Calibri Light" w:eastAsia="Calibri" w:hAnsi="Calibri Light" w:cs="Calibri"/>
          <w:sz w:val="22"/>
          <w:szCs w:val="22"/>
          <w:u w:color="000000"/>
          <w:lang w:val="el-GR" w:eastAsia="en-GB"/>
        </w:rPr>
        <w:t>στο έντυπο και ενημερώνεται ο</w:t>
      </w:r>
      <w:r w:rsidRPr="00634149">
        <w:rPr>
          <w:rFonts w:ascii="Calibri Light" w:eastAsia="Calibri" w:hAnsi="Calibri Light" w:cs="Calibri"/>
          <w:sz w:val="22"/>
          <w:szCs w:val="22"/>
          <w:u w:color="000000"/>
          <w:lang w:val="el-GR" w:eastAsia="en-GB"/>
        </w:rPr>
        <w:t xml:space="preserve"> </w:t>
      </w:r>
      <w:proofErr w:type="spellStart"/>
      <w:r w:rsidRPr="00634149">
        <w:rPr>
          <w:rFonts w:ascii="Calibri Light" w:eastAsia="Calibri" w:hAnsi="Calibri Light" w:cs="Calibri"/>
          <w:sz w:val="22"/>
          <w:szCs w:val="22"/>
          <w:u w:color="000000"/>
          <w:lang w:val="el-GR" w:eastAsia="en-GB"/>
        </w:rPr>
        <w:t>αιτητή</w:t>
      </w:r>
      <w:r w:rsidR="006370A9">
        <w:rPr>
          <w:rFonts w:ascii="Calibri Light" w:eastAsia="Calibri" w:hAnsi="Calibri Light" w:cs="Calibri"/>
          <w:sz w:val="22"/>
          <w:szCs w:val="22"/>
          <w:u w:color="000000"/>
          <w:lang w:val="el-GR" w:eastAsia="en-GB"/>
        </w:rPr>
        <w:t>ς</w:t>
      </w:r>
      <w:proofErr w:type="spellEnd"/>
      <w:r w:rsidRPr="00634149">
        <w:rPr>
          <w:rFonts w:ascii="Calibri Light" w:eastAsia="Calibri" w:hAnsi="Calibri Light" w:cs="Calibri"/>
          <w:sz w:val="22"/>
          <w:szCs w:val="22"/>
          <w:u w:color="000000"/>
          <w:lang w:val="el-GR" w:eastAsia="en-GB"/>
        </w:rPr>
        <w:t xml:space="preserve">.  Στη συνέχεια, το έντυπο με την απόφαση  προωθείται στο τμήμα Ανθρώπινου Δυναμικού για αρχειοθέτηση στον  προσωπικό φάκελο του </w:t>
      </w:r>
      <w:proofErr w:type="spellStart"/>
      <w:r w:rsidRPr="00634149">
        <w:rPr>
          <w:rFonts w:ascii="Calibri Light" w:eastAsia="Calibri" w:hAnsi="Calibri Light" w:cs="Calibri"/>
          <w:sz w:val="22"/>
          <w:szCs w:val="22"/>
          <w:u w:color="000000"/>
          <w:lang w:val="el-GR" w:eastAsia="en-GB"/>
        </w:rPr>
        <w:t>αιτητή</w:t>
      </w:r>
      <w:proofErr w:type="spellEnd"/>
      <w:r w:rsidRPr="00634149">
        <w:rPr>
          <w:rFonts w:ascii="Calibri Light" w:eastAsia="Calibri" w:hAnsi="Calibri Light" w:cs="Calibri"/>
          <w:sz w:val="22"/>
          <w:szCs w:val="22"/>
          <w:u w:color="000000"/>
          <w:lang w:val="el-GR" w:eastAsia="en-GB"/>
        </w:rPr>
        <w:t xml:space="preserve"> και καταχώρηση στο σχετικό ηλεκτρονικό αρχείο. Σε περίπτωση που δεν υπάρξει απάντηση στο αίτημα εντός των προαναφερθέντων χρονικών πλαισίων η άδεια θεωρείται ως μη </w:t>
      </w:r>
      <w:proofErr w:type="spellStart"/>
      <w:r w:rsidRPr="00634149">
        <w:rPr>
          <w:rFonts w:ascii="Calibri Light" w:eastAsia="Calibri" w:hAnsi="Calibri Light" w:cs="Calibri"/>
          <w:sz w:val="22"/>
          <w:szCs w:val="22"/>
          <w:u w:color="000000"/>
          <w:lang w:val="el-GR" w:eastAsia="en-GB"/>
        </w:rPr>
        <w:t>εγκριθείσα</w:t>
      </w:r>
      <w:proofErr w:type="spellEnd"/>
      <w:r w:rsidRPr="00634149">
        <w:rPr>
          <w:rFonts w:ascii="Calibri Light" w:eastAsia="Calibri" w:hAnsi="Calibri Light" w:cs="Calibri"/>
          <w:sz w:val="22"/>
          <w:szCs w:val="22"/>
          <w:u w:color="000000"/>
          <w:lang w:val="el-GR" w:eastAsia="en-GB"/>
        </w:rPr>
        <w:t xml:space="preserve"> και το στέλεχος θα πρέπει να την υποβάλει εκ νέου. </w:t>
      </w:r>
      <w:bookmarkStart w:id="6" w:name="_Toc2"/>
      <w:bookmarkStart w:id="7" w:name="_Toc493580046"/>
    </w:p>
    <w:p w14:paraId="4E4FF676" w14:textId="1FAA7557" w:rsidR="00E30BB4" w:rsidRPr="00D337E2" w:rsidRDefault="006A54E7" w:rsidP="001C5046">
      <w:pPr>
        <w:pStyle w:val="Heading1"/>
        <w:numPr>
          <w:ilvl w:val="0"/>
          <w:numId w:val="44"/>
        </w:numPr>
        <w:spacing w:before="240"/>
        <w:rPr>
          <w:rFonts w:ascii="Calibri Light" w:hAnsi="Calibri Light"/>
          <w:color w:val="4F6228" w:themeColor="accent3" w:themeShade="80"/>
          <w:sz w:val="24"/>
          <w:szCs w:val="24"/>
        </w:rPr>
      </w:pPr>
      <w:bookmarkStart w:id="8" w:name="_Toc515551090"/>
      <w:r w:rsidRPr="00D337E2">
        <w:rPr>
          <w:rFonts w:ascii="Calibri Light" w:hAnsi="Calibri Light"/>
          <w:color w:val="4F6228" w:themeColor="accent3" w:themeShade="80"/>
          <w:sz w:val="24"/>
          <w:szCs w:val="24"/>
        </w:rPr>
        <w:t>Βα</w:t>
      </w:r>
      <w:proofErr w:type="spellStart"/>
      <w:r w:rsidRPr="00D337E2">
        <w:rPr>
          <w:rFonts w:ascii="Calibri Light" w:hAnsi="Calibri Light"/>
          <w:color w:val="4F6228" w:themeColor="accent3" w:themeShade="80"/>
          <w:sz w:val="24"/>
          <w:szCs w:val="24"/>
        </w:rPr>
        <w:t>σικές</w:t>
      </w:r>
      <w:proofErr w:type="spellEnd"/>
      <w:r w:rsidRPr="00D337E2">
        <w:rPr>
          <w:rFonts w:ascii="Calibri Light" w:hAnsi="Calibri Light"/>
          <w:color w:val="4F6228" w:themeColor="accent3" w:themeShade="80"/>
          <w:sz w:val="24"/>
          <w:szCs w:val="24"/>
        </w:rPr>
        <w:t xml:space="preserve"> α</w:t>
      </w:r>
      <w:proofErr w:type="spellStart"/>
      <w:r w:rsidRPr="00D337E2">
        <w:rPr>
          <w:rFonts w:ascii="Calibri Light" w:hAnsi="Calibri Light"/>
          <w:color w:val="4F6228" w:themeColor="accent3" w:themeShade="80"/>
          <w:sz w:val="24"/>
          <w:szCs w:val="24"/>
        </w:rPr>
        <w:t>ρχές</w:t>
      </w:r>
      <w:proofErr w:type="spellEnd"/>
      <w:r w:rsidRPr="00D337E2">
        <w:rPr>
          <w:rFonts w:ascii="Calibri Light" w:hAnsi="Calibri Light"/>
          <w:color w:val="4F6228" w:themeColor="accent3" w:themeShade="80"/>
          <w:sz w:val="24"/>
          <w:szCs w:val="24"/>
        </w:rPr>
        <w:t xml:space="preserve"> και κα</w:t>
      </w:r>
      <w:proofErr w:type="spellStart"/>
      <w:r w:rsidRPr="00D337E2">
        <w:rPr>
          <w:rFonts w:ascii="Calibri Light" w:hAnsi="Calibri Light"/>
          <w:color w:val="4F6228" w:themeColor="accent3" w:themeShade="80"/>
          <w:sz w:val="24"/>
          <w:szCs w:val="24"/>
        </w:rPr>
        <w:t>νόνες</w:t>
      </w:r>
      <w:bookmarkEnd w:id="6"/>
      <w:bookmarkEnd w:id="7"/>
      <w:bookmarkEnd w:id="8"/>
      <w:proofErr w:type="spellEnd"/>
    </w:p>
    <w:p w14:paraId="755114A5" w14:textId="654AC7BA" w:rsidR="001C5046" w:rsidRDefault="007827FC" w:rsidP="006E683E">
      <w:pPr>
        <w:pStyle w:val="NoSpacing"/>
        <w:spacing w:before="240" w:line="360" w:lineRule="auto"/>
        <w:jc w:val="both"/>
        <w:rPr>
          <w:rFonts w:ascii="Calibri Light" w:eastAsia="Calibri" w:hAnsi="Calibri Light" w:cs="Calibri"/>
          <w:sz w:val="22"/>
          <w:szCs w:val="22"/>
          <w:u w:color="000000"/>
          <w:lang w:val="el-GR" w:eastAsia="en-GB"/>
        </w:rPr>
      </w:pPr>
      <w:r>
        <w:rPr>
          <w:rFonts w:ascii="Calibri Light" w:eastAsia="Calibri" w:hAnsi="Calibri Light" w:cs="Calibri"/>
          <w:sz w:val="22"/>
          <w:szCs w:val="22"/>
          <w:u w:color="000000"/>
          <w:lang w:val="el-GR" w:eastAsia="en-GB"/>
        </w:rPr>
        <w:t>Για</w:t>
      </w:r>
      <w:r w:rsidR="00AE3C2F">
        <w:rPr>
          <w:rFonts w:ascii="Calibri Light" w:eastAsia="Calibri" w:hAnsi="Calibri Light" w:cs="Calibri"/>
          <w:sz w:val="22"/>
          <w:szCs w:val="22"/>
          <w:u w:color="000000"/>
          <w:lang w:val="el-GR" w:eastAsia="en-GB"/>
        </w:rPr>
        <w:t xml:space="preserve"> </w:t>
      </w:r>
      <w:r>
        <w:rPr>
          <w:rFonts w:ascii="Calibri Light" w:eastAsia="Calibri" w:hAnsi="Calibri Light" w:cs="Calibri"/>
          <w:sz w:val="22"/>
          <w:szCs w:val="22"/>
          <w:u w:color="000000"/>
          <w:lang w:val="el-GR" w:eastAsia="en-GB"/>
        </w:rPr>
        <w:t>να διασφαλιστεί η ομαλή λειτουργίας της Εταιρείας,</w:t>
      </w:r>
      <w:r w:rsidR="00AE3C2F">
        <w:rPr>
          <w:rFonts w:ascii="Calibri Light" w:eastAsia="Calibri" w:hAnsi="Calibri Light" w:cs="Calibri"/>
          <w:sz w:val="22"/>
          <w:szCs w:val="22"/>
          <w:u w:color="000000"/>
          <w:lang w:val="el-GR" w:eastAsia="en-GB"/>
        </w:rPr>
        <w:t xml:space="preserve"> σε συγκεκριμένες περιόδους του χρόνου</w:t>
      </w:r>
      <w:r w:rsidR="00F264CE" w:rsidRPr="005464EA">
        <w:rPr>
          <w:rFonts w:ascii="Calibri Light" w:eastAsia="Calibri" w:hAnsi="Calibri Light" w:cs="Calibri"/>
          <w:sz w:val="22"/>
          <w:szCs w:val="22"/>
          <w:u w:color="000000"/>
          <w:lang w:val="el-GR" w:eastAsia="en-GB"/>
        </w:rPr>
        <w:t xml:space="preserve"> </w:t>
      </w:r>
      <w:r w:rsidR="00AE3C2F">
        <w:rPr>
          <w:rFonts w:ascii="Calibri Light" w:eastAsia="Calibri" w:hAnsi="Calibri Light" w:cs="Calibri"/>
          <w:sz w:val="22"/>
          <w:szCs w:val="22"/>
          <w:u w:color="000000"/>
          <w:lang w:val="el-GR" w:eastAsia="en-GB"/>
        </w:rPr>
        <w:t>και σε συγκεκριμ</w:t>
      </w:r>
      <w:r>
        <w:rPr>
          <w:rFonts w:ascii="Calibri Light" w:eastAsia="Calibri" w:hAnsi="Calibri Light" w:cs="Calibri"/>
          <w:sz w:val="22"/>
          <w:szCs w:val="22"/>
          <w:u w:color="000000"/>
          <w:lang w:val="el-GR" w:eastAsia="en-GB"/>
        </w:rPr>
        <w:t>ένα τμήματα της Εταιρείας υπάρχει περίπτωση να μην</w:t>
      </w:r>
      <w:r w:rsidR="00AE3C2F">
        <w:rPr>
          <w:rFonts w:ascii="Calibri Light" w:eastAsia="Calibri" w:hAnsi="Calibri Light" w:cs="Calibri"/>
          <w:sz w:val="22"/>
          <w:szCs w:val="22"/>
          <w:u w:color="000000"/>
          <w:lang w:val="el-GR" w:eastAsia="en-GB"/>
        </w:rPr>
        <w:t xml:space="preserve"> </w:t>
      </w:r>
      <w:r w:rsidR="00F264CE" w:rsidRPr="005464EA">
        <w:rPr>
          <w:rFonts w:ascii="Calibri Light" w:eastAsia="Calibri" w:hAnsi="Calibri Light" w:cs="Calibri"/>
          <w:sz w:val="22"/>
          <w:szCs w:val="22"/>
          <w:u w:color="000000"/>
          <w:lang w:val="el-GR" w:eastAsia="en-GB"/>
        </w:rPr>
        <w:t>επιτρέπονται άδειες</w:t>
      </w:r>
      <w:r w:rsidR="00AE3C2F">
        <w:rPr>
          <w:rFonts w:ascii="Calibri Light" w:eastAsia="Calibri" w:hAnsi="Calibri Light" w:cs="Calibri"/>
          <w:sz w:val="22"/>
          <w:szCs w:val="22"/>
          <w:u w:color="000000"/>
          <w:lang w:val="el-GR" w:eastAsia="en-GB"/>
        </w:rPr>
        <w:t>,</w:t>
      </w:r>
      <w:r w:rsidR="00F264CE" w:rsidRPr="005464EA">
        <w:rPr>
          <w:rFonts w:ascii="Calibri Light" w:eastAsia="Calibri" w:hAnsi="Calibri Light" w:cs="Calibri"/>
          <w:sz w:val="22"/>
          <w:szCs w:val="22"/>
          <w:u w:color="000000"/>
          <w:lang w:val="el-GR" w:eastAsia="en-GB"/>
        </w:rPr>
        <w:t xml:space="preserve"> όπ</w:t>
      </w:r>
      <w:r w:rsidR="00923C8C" w:rsidRPr="005464EA">
        <w:rPr>
          <w:rFonts w:ascii="Calibri Light" w:eastAsia="Calibri" w:hAnsi="Calibri Light" w:cs="Calibri"/>
          <w:sz w:val="22"/>
          <w:szCs w:val="22"/>
          <w:u w:color="000000"/>
          <w:lang w:val="el-GR" w:eastAsia="en-GB"/>
        </w:rPr>
        <w:t xml:space="preserve">ως για παράδειγμα Χριστούγεννα, </w:t>
      </w:r>
      <w:r w:rsidR="00F264CE" w:rsidRPr="005464EA">
        <w:rPr>
          <w:rFonts w:ascii="Calibri Light" w:eastAsia="Calibri" w:hAnsi="Calibri Light" w:cs="Calibri"/>
          <w:sz w:val="22"/>
          <w:szCs w:val="22"/>
          <w:u w:color="000000"/>
          <w:lang w:val="el-GR" w:eastAsia="en-GB"/>
        </w:rPr>
        <w:t>Πάσχα και 15Αυγουστο</w:t>
      </w:r>
      <w:r w:rsidR="00AE3C2F">
        <w:rPr>
          <w:rFonts w:ascii="Calibri Light" w:eastAsia="Calibri" w:hAnsi="Calibri Light" w:cs="Calibri"/>
          <w:sz w:val="22"/>
          <w:szCs w:val="22"/>
          <w:u w:color="000000"/>
          <w:lang w:val="el-GR" w:eastAsia="en-GB"/>
        </w:rPr>
        <w:t xml:space="preserve">, λόγω της φύσεως της δουλειάς και της ανάγκης που υπάρχει τα άτομα να βρίσκονται στο πόστο τους. </w:t>
      </w:r>
      <w:r w:rsidR="000C10E8">
        <w:rPr>
          <w:rFonts w:ascii="Calibri Light" w:eastAsia="Calibri" w:hAnsi="Calibri Light" w:cs="Calibri"/>
          <w:sz w:val="22"/>
          <w:szCs w:val="22"/>
          <w:u w:color="000000"/>
          <w:lang w:val="el-GR" w:eastAsia="en-GB"/>
        </w:rPr>
        <w:t xml:space="preserve">Βρίσκεται στην ευχέρεια </w:t>
      </w:r>
      <w:r w:rsidR="00AE3C2F">
        <w:rPr>
          <w:rFonts w:ascii="Calibri Light" w:eastAsia="Calibri" w:hAnsi="Calibri Light" w:cs="Calibri"/>
          <w:sz w:val="22"/>
          <w:szCs w:val="22"/>
          <w:u w:color="000000"/>
          <w:lang w:val="el-GR" w:eastAsia="en-GB"/>
        </w:rPr>
        <w:t>του Διευθυντή του κάθε τμήματος,</w:t>
      </w:r>
      <w:r w:rsidR="00B13023" w:rsidRPr="00923C8C">
        <w:rPr>
          <w:rFonts w:ascii="Calibri Light" w:eastAsia="Calibri" w:hAnsi="Calibri Light" w:cs="Calibri"/>
          <w:sz w:val="22"/>
          <w:szCs w:val="22"/>
          <w:u w:color="000000"/>
          <w:lang w:val="el-GR" w:eastAsia="en-GB"/>
        </w:rPr>
        <w:t xml:space="preserve"> </w:t>
      </w:r>
      <w:r w:rsidR="000C10E8">
        <w:rPr>
          <w:rFonts w:ascii="Calibri Light" w:eastAsia="Calibri" w:hAnsi="Calibri Light" w:cs="Calibri"/>
          <w:sz w:val="22"/>
          <w:szCs w:val="22"/>
          <w:u w:color="000000"/>
          <w:lang w:val="el-GR" w:eastAsia="en-GB"/>
        </w:rPr>
        <w:t>ο οποίος γνωρίζει τον όγκο εργασ</w:t>
      </w:r>
      <w:r w:rsidR="001E3C85">
        <w:rPr>
          <w:rFonts w:ascii="Calibri Light" w:eastAsia="Calibri" w:hAnsi="Calibri Light" w:cs="Calibri"/>
          <w:sz w:val="22"/>
          <w:szCs w:val="22"/>
          <w:u w:color="000000"/>
          <w:lang w:val="el-GR" w:eastAsia="en-GB"/>
        </w:rPr>
        <w:t>ίας</w:t>
      </w:r>
      <w:r w:rsidR="00AE3C2F">
        <w:rPr>
          <w:rFonts w:ascii="Calibri Light" w:eastAsia="Calibri" w:hAnsi="Calibri Light" w:cs="Calibri"/>
          <w:sz w:val="22"/>
          <w:szCs w:val="22"/>
          <w:u w:color="000000"/>
          <w:lang w:val="el-GR" w:eastAsia="en-GB"/>
        </w:rPr>
        <w:t>,</w:t>
      </w:r>
      <w:r w:rsidR="001E3C85">
        <w:rPr>
          <w:rFonts w:ascii="Calibri Light" w:eastAsia="Calibri" w:hAnsi="Calibri Light" w:cs="Calibri"/>
          <w:sz w:val="22"/>
          <w:szCs w:val="22"/>
          <w:u w:color="000000"/>
          <w:lang w:val="el-GR" w:eastAsia="en-GB"/>
        </w:rPr>
        <w:t xml:space="preserve"> </w:t>
      </w:r>
      <w:r w:rsidR="001E3C85" w:rsidRPr="001E3C85">
        <w:rPr>
          <w:rFonts w:ascii="Calibri Light" w:eastAsia="Calibri" w:hAnsi="Calibri Light" w:cs="Calibri"/>
          <w:sz w:val="22"/>
          <w:szCs w:val="22"/>
          <w:u w:color="000000"/>
          <w:lang w:val="el-GR" w:eastAsia="en-GB"/>
        </w:rPr>
        <w:t xml:space="preserve"> </w:t>
      </w:r>
      <w:r w:rsidR="001E3C85">
        <w:rPr>
          <w:rFonts w:ascii="Calibri Light" w:eastAsia="Calibri" w:hAnsi="Calibri Light" w:cs="Calibri"/>
          <w:sz w:val="22"/>
          <w:szCs w:val="22"/>
          <w:u w:color="000000"/>
          <w:lang w:val="el-GR" w:eastAsia="en-GB"/>
        </w:rPr>
        <w:t>να αποφασίσει αν</w:t>
      </w:r>
      <w:r w:rsidR="00E523F4">
        <w:rPr>
          <w:rFonts w:ascii="Calibri Light" w:eastAsia="Calibri" w:hAnsi="Calibri Light" w:cs="Calibri"/>
          <w:sz w:val="22"/>
          <w:szCs w:val="22"/>
          <w:u w:color="000000"/>
          <w:lang w:val="el-GR" w:eastAsia="en-GB"/>
        </w:rPr>
        <w:t xml:space="preserve"> μπορούν</w:t>
      </w:r>
      <w:r w:rsidR="000C10E8">
        <w:rPr>
          <w:rFonts w:ascii="Calibri Light" w:eastAsia="Calibri" w:hAnsi="Calibri Light" w:cs="Calibri"/>
          <w:sz w:val="22"/>
          <w:szCs w:val="22"/>
          <w:u w:color="000000"/>
          <w:lang w:val="el-GR" w:eastAsia="en-GB"/>
        </w:rPr>
        <w:t xml:space="preserve"> να π</w:t>
      </w:r>
      <w:r w:rsidR="00E523F4">
        <w:rPr>
          <w:rFonts w:ascii="Calibri Light" w:eastAsia="Calibri" w:hAnsi="Calibri Light" w:cs="Calibri"/>
          <w:sz w:val="22"/>
          <w:szCs w:val="22"/>
          <w:u w:color="000000"/>
          <w:lang w:val="el-GR" w:eastAsia="en-GB"/>
        </w:rPr>
        <w:t>άρουν</w:t>
      </w:r>
      <w:r w:rsidR="000C10E8">
        <w:rPr>
          <w:rFonts w:ascii="Calibri Light" w:eastAsia="Calibri" w:hAnsi="Calibri Light" w:cs="Calibri"/>
          <w:sz w:val="22"/>
          <w:szCs w:val="22"/>
          <w:u w:color="000000"/>
          <w:lang w:val="el-GR" w:eastAsia="en-GB"/>
        </w:rPr>
        <w:t xml:space="preserve"> </w:t>
      </w:r>
      <w:r w:rsidR="00E523F4">
        <w:rPr>
          <w:rFonts w:ascii="Calibri Light" w:eastAsia="Calibri" w:hAnsi="Calibri Light" w:cs="Calibri"/>
          <w:sz w:val="22"/>
          <w:szCs w:val="22"/>
          <w:u w:color="000000"/>
          <w:lang w:val="el-GR" w:eastAsia="en-GB"/>
        </w:rPr>
        <w:t>άδεια</w:t>
      </w:r>
      <w:r w:rsidR="001E3C85">
        <w:rPr>
          <w:rFonts w:ascii="Calibri Light" w:eastAsia="Calibri" w:hAnsi="Calibri Light" w:cs="Calibri"/>
          <w:sz w:val="22"/>
          <w:szCs w:val="22"/>
          <w:u w:color="000000"/>
          <w:lang w:val="el-GR" w:eastAsia="en-GB"/>
        </w:rPr>
        <w:t xml:space="preserve"> </w:t>
      </w:r>
      <w:r w:rsidR="00E523F4">
        <w:rPr>
          <w:rFonts w:ascii="Calibri Light" w:eastAsia="Calibri" w:hAnsi="Calibri Light" w:cs="Calibri"/>
          <w:sz w:val="22"/>
          <w:szCs w:val="22"/>
          <w:u w:color="000000"/>
          <w:lang w:val="el-GR" w:eastAsia="en-GB"/>
        </w:rPr>
        <w:t xml:space="preserve"> οι υπάλληλοι στο</w:t>
      </w:r>
      <w:r w:rsidR="000C10E8">
        <w:rPr>
          <w:rFonts w:ascii="Calibri Light" w:eastAsia="Calibri" w:hAnsi="Calibri Light" w:cs="Calibri"/>
          <w:sz w:val="22"/>
          <w:szCs w:val="22"/>
          <w:u w:color="000000"/>
          <w:lang w:val="el-GR" w:eastAsia="en-GB"/>
        </w:rPr>
        <w:t xml:space="preserve"> τμήμα  του κατά την διάρκεια μιας συγκεκριμένης περιόδου.</w:t>
      </w:r>
    </w:p>
    <w:p w14:paraId="65B29860" w14:textId="41D9B189" w:rsidR="00E30BB4" w:rsidRDefault="00E30BB4" w:rsidP="001E3C85">
      <w:pPr>
        <w:pStyle w:val="NoSpacing"/>
        <w:spacing w:before="240" w:line="360" w:lineRule="auto"/>
        <w:jc w:val="both"/>
        <w:rPr>
          <w:rFonts w:ascii="Calibri Light" w:eastAsia="Calibri" w:hAnsi="Calibri Light" w:cs="Calibri"/>
          <w:sz w:val="22"/>
          <w:szCs w:val="22"/>
          <w:u w:color="000000"/>
          <w:lang w:val="el-GR" w:eastAsia="en-GB"/>
        </w:rPr>
      </w:pPr>
      <w:r w:rsidRPr="00923C8C">
        <w:rPr>
          <w:rFonts w:ascii="Calibri Light" w:eastAsia="Calibri" w:hAnsi="Calibri Light" w:cs="Calibri"/>
          <w:sz w:val="22"/>
          <w:szCs w:val="22"/>
          <w:u w:color="000000"/>
          <w:lang w:val="el-GR" w:eastAsia="en-GB"/>
        </w:rPr>
        <w:t xml:space="preserve">Ο κάθε </w:t>
      </w:r>
      <w:proofErr w:type="spellStart"/>
      <w:r w:rsidRPr="00923C8C">
        <w:rPr>
          <w:rFonts w:ascii="Calibri Light" w:eastAsia="Calibri" w:hAnsi="Calibri Light" w:cs="Calibri"/>
          <w:sz w:val="22"/>
          <w:szCs w:val="22"/>
          <w:u w:color="000000"/>
          <w:lang w:val="el-GR" w:eastAsia="en-GB"/>
        </w:rPr>
        <w:t>εργοδοτούμενος</w:t>
      </w:r>
      <w:proofErr w:type="spellEnd"/>
      <w:r w:rsidR="00F264CE" w:rsidRPr="00923C8C">
        <w:rPr>
          <w:rFonts w:ascii="Calibri Light" w:eastAsia="Calibri" w:hAnsi="Calibri Light" w:cs="Calibri"/>
          <w:sz w:val="22"/>
          <w:szCs w:val="22"/>
          <w:u w:color="000000"/>
          <w:lang w:val="el-GR" w:eastAsia="en-GB"/>
        </w:rPr>
        <w:t xml:space="preserve"> οφείλει να παίρνει τις άδειές του στον χρόνο που δικαιούται. Οποιαδήποτε με</w:t>
      </w:r>
      <w:r w:rsidRPr="00923C8C">
        <w:rPr>
          <w:rFonts w:ascii="Calibri Light" w:eastAsia="Calibri" w:hAnsi="Calibri Light" w:cs="Calibri"/>
          <w:sz w:val="22"/>
          <w:szCs w:val="22"/>
          <w:u w:color="000000"/>
          <w:lang w:val="el-GR" w:eastAsia="en-GB"/>
        </w:rPr>
        <w:t>ταφορά αδειών δεν</w:t>
      </w:r>
      <w:r w:rsidR="00AE3C2F">
        <w:rPr>
          <w:rFonts w:ascii="Calibri Light" w:eastAsia="Calibri" w:hAnsi="Calibri Light" w:cs="Calibri"/>
          <w:sz w:val="22"/>
          <w:szCs w:val="22"/>
          <w:u w:color="000000"/>
          <w:lang w:val="el-GR" w:eastAsia="en-GB"/>
        </w:rPr>
        <w:t xml:space="preserve"> θα</w:t>
      </w:r>
      <w:bookmarkStart w:id="9" w:name="_Toc3"/>
      <w:r w:rsidR="005E325B">
        <w:rPr>
          <w:rFonts w:ascii="Calibri Light" w:eastAsia="Calibri" w:hAnsi="Calibri Light" w:cs="Calibri"/>
          <w:sz w:val="22"/>
          <w:szCs w:val="22"/>
          <w:u w:color="000000"/>
          <w:lang w:val="el-GR" w:eastAsia="en-GB"/>
        </w:rPr>
        <w:t xml:space="preserve"> γίνεται δεκτή.</w:t>
      </w:r>
    </w:p>
    <w:p w14:paraId="551C977E" w14:textId="7B039D1D" w:rsidR="007A4583" w:rsidRDefault="00E03D15" w:rsidP="007A4583">
      <w:pPr>
        <w:pStyle w:val="NoSpacing"/>
        <w:spacing w:before="240" w:line="360" w:lineRule="auto"/>
        <w:jc w:val="both"/>
        <w:rPr>
          <w:rFonts w:ascii="Calibri Light" w:eastAsia="Calibri" w:hAnsi="Calibri Light" w:cs="Calibri"/>
          <w:sz w:val="22"/>
          <w:szCs w:val="22"/>
          <w:u w:color="000000"/>
          <w:lang w:val="el-GR" w:eastAsia="en-GB"/>
        </w:rPr>
      </w:pPr>
      <w:r>
        <w:rPr>
          <w:rFonts w:ascii="Calibri Light" w:eastAsia="Calibri" w:hAnsi="Calibri Light" w:cs="Calibri"/>
          <w:sz w:val="22"/>
          <w:szCs w:val="22"/>
          <w:u w:color="000000"/>
          <w:lang w:val="el-GR" w:eastAsia="en-GB"/>
        </w:rPr>
        <w:lastRenderedPageBreak/>
        <w:t>Βασική αρχή της εταιρείας μας είναι η αποτροπή και αντιμετώπιση</w:t>
      </w:r>
      <w:r w:rsidR="007A4583">
        <w:rPr>
          <w:rFonts w:ascii="Calibri Light" w:eastAsia="Calibri" w:hAnsi="Calibri Light" w:cs="Calibri"/>
          <w:sz w:val="22"/>
          <w:szCs w:val="22"/>
          <w:u w:color="000000"/>
          <w:lang w:val="el-GR" w:eastAsia="en-GB"/>
        </w:rPr>
        <w:t xml:space="preserve"> οποια</w:t>
      </w:r>
      <w:r>
        <w:rPr>
          <w:rFonts w:ascii="Calibri Light" w:eastAsia="Calibri" w:hAnsi="Calibri Light" w:cs="Calibri"/>
          <w:sz w:val="22"/>
          <w:szCs w:val="22"/>
          <w:u w:color="000000"/>
          <w:lang w:val="el-GR" w:eastAsia="en-GB"/>
        </w:rPr>
        <w:t>σ</w:t>
      </w:r>
      <w:r w:rsidR="007A4583">
        <w:rPr>
          <w:rFonts w:ascii="Calibri Light" w:eastAsia="Calibri" w:hAnsi="Calibri Light" w:cs="Calibri"/>
          <w:sz w:val="22"/>
          <w:szCs w:val="22"/>
          <w:u w:color="000000"/>
          <w:lang w:val="el-GR" w:eastAsia="en-GB"/>
        </w:rPr>
        <w:t>δήποτε μορφή</w:t>
      </w:r>
      <w:r>
        <w:rPr>
          <w:rFonts w:ascii="Calibri Light" w:eastAsia="Calibri" w:hAnsi="Calibri Light" w:cs="Calibri"/>
          <w:sz w:val="22"/>
          <w:szCs w:val="22"/>
          <w:u w:color="000000"/>
          <w:lang w:val="el-GR" w:eastAsia="en-GB"/>
        </w:rPr>
        <w:t>ς</w:t>
      </w:r>
      <w:r w:rsidR="007A4583">
        <w:rPr>
          <w:rFonts w:ascii="Calibri Light" w:eastAsia="Calibri" w:hAnsi="Calibri Light" w:cs="Calibri"/>
          <w:sz w:val="22"/>
          <w:szCs w:val="22"/>
          <w:u w:color="000000"/>
          <w:lang w:val="el-GR" w:eastAsia="en-GB"/>
        </w:rPr>
        <w:t xml:space="preserve"> </w:t>
      </w:r>
      <w:r>
        <w:rPr>
          <w:rFonts w:ascii="Calibri Light" w:eastAsia="Calibri" w:hAnsi="Calibri Light" w:cs="Calibri"/>
          <w:sz w:val="22"/>
          <w:szCs w:val="22"/>
          <w:u w:color="000000"/>
          <w:lang w:val="el-GR" w:eastAsia="en-GB"/>
        </w:rPr>
        <w:t>διάκρισης στις δραστηριότητες της.</w:t>
      </w:r>
    </w:p>
    <w:p w14:paraId="0FD4A81F" w14:textId="0147D053" w:rsidR="007A4583" w:rsidRPr="007A4583" w:rsidRDefault="007A4583" w:rsidP="007A4583">
      <w:pPr>
        <w:spacing w:before="240" w:line="360" w:lineRule="auto"/>
        <w:jc w:val="both"/>
        <w:rPr>
          <w:rFonts w:ascii="Calibri Light" w:hAnsi="Calibri Light"/>
          <w:sz w:val="22"/>
          <w:szCs w:val="22"/>
          <w:lang w:val="el-GR"/>
        </w:rPr>
      </w:pPr>
      <w:r w:rsidRPr="0042314E">
        <w:rPr>
          <w:rFonts w:ascii="Calibri Light" w:hAnsi="Calibri Light"/>
          <w:sz w:val="22"/>
          <w:szCs w:val="22"/>
          <w:lang w:val="el-GR"/>
        </w:rPr>
        <w:t>*Περισσότερες πληροφορίες για τις αρχές που ακολουθεί η εταιρεία όσον αφορά τις ορθές κοινωνικές πρακτικές και ανθρώπινα δικαιώματα όλων των εργαζομένων της μπορείτε να βρείτε στην πολιτική «</w:t>
      </w:r>
      <w:r w:rsidRPr="0042314E">
        <w:rPr>
          <w:rFonts w:ascii="Calibri Light" w:hAnsi="Calibri Light"/>
          <w:sz w:val="22"/>
          <w:szCs w:val="22"/>
        </w:rPr>
        <w:t>Self</w:t>
      </w:r>
      <w:r w:rsidRPr="0042314E">
        <w:rPr>
          <w:rFonts w:ascii="Calibri Light" w:hAnsi="Calibri Light"/>
          <w:sz w:val="22"/>
          <w:szCs w:val="22"/>
          <w:lang w:val="el-GR"/>
        </w:rPr>
        <w:t xml:space="preserve"> – </w:t>
      </w:r>
      <w:r w:rsidRPr="0042314E">
        <w:rPr>
          <w:rFonts w:ascii="Calibri Light" w:hAnsi="Calibri Light"/>
          <w:sz w:val="22"/>
          <w:szCs w:val="22"/>
        </w:rPr>
        <w:t>Declaration</w:t>
      </w:r>
      <w:r w:rsidRPr="0042314E">
        <w:rPr>
          <w:rFonts w:ascii="Calibri Light" w:hAnsi="Calibri Light"/>
          <w:sz w:val="22"/>
          <w:szCs w:val="22"/>
          <w:lang w:val="el-GR"/>
        </w:rPr>
        <w:t xml:space="preserve">» της εταιρείας. </w:t>
      </w:r>
    </w:p>
    <w:p w14:paraId="0B5C511C" w14:textId="4CFA6B50" w:rsidR="00401D74" w:rsidRPr="00D337E2" w:rsidRDefault="006A54E7" w:rsidP="001C5046">
      <w:pPr>
        <w:pStyle w:val="Heading1"/>
        <w:numPr>
          <w:ilvl w:val="0"/>
          <w:numId w:val="44"/>
        </w:numPr>
        <w:spacing w:before="240"/>
        <w:rPr>
          <w:rFonts w:ascii="Calibri Light" w:hAnsi="Calibri Light"/>
          <w:color w:val="4F6228" w:themeColor="accent3" w:themeShade="80"/>
          <w:sz w:val="24"/>
          <w:szCs w:val="24"/>
        </w:rPr>
      </w:pPr>
      <w:bookmarkStart w:id="10" w:name="_Toc515551091"/>
      <w:r w:rsidRPr="00D337E2">
        <w:rPr>
          <w:rFonts w:ascii="Calibri Light" w:hAnsi="Calibri Light"/>
          <w:color w:val="4F6228" w:themeColor="accent3" w:themeShade="80"/>
          <w:sz w:val="24"/>
          <w:szCs w:val="24"/>
        </w:rPr>
        <w:t>Υπ</w:t>
      </w:r>
      <w:proofErr w:type="spellStart"/>
      <w:r w:rsidRPr="00D337E2">
        <w:rPr>
          <w:rFonts w:ascii="Calibri Light" w:hAnsi="Calibri Light"/>
          <w:color w:val="4F6228" w:themeColor="accent3" w:themeShade="80"/>
          <w:sz w:val="24"/>
          <w:szCs w:val="24"/>
        </w:rPr>
        <w:t>εύθυνοι</w:t>
      </w:r>
      <w:proofErr w:type="spellEnd"/>
      <w:r w:rsidRPr="00D337E2">
        <w:rPr>
          <w:rFonts w:ascii="Calibri Light" w:hAnsi="Calibri Light"/>
          <w:color w:val="4F6228" w:themeColor="accent3" w:themeShade="80"/>
          <w:sz w:val="24"/>
          <w:szCs w:val="24"/>
        </w:rPr>
        <w:t xml:space="preserve"> Δια</w:t>
      </w:r>
      <w:proofErr w:type="spellStart"/>
      <w:r w:rsidRPr="00D337E2">
        <w:rPr>
          <w:rFonts w:ascii="Calibri Light" w:hAnsi="Calibri Light"/>
          <w:color w:val="4F6228" w:themeColor="accent3" w:themeShade="80"/>
          <w:sz w:val="24"/>
          <w:szCs w:val="24"/>
        </w:rPr>
        <w:t>δικ</w:t>
      </w:r>
      <w:proofErr w:type="spellEnd"/>
      <w:r w:rsidRPr="00D337E2">
        <w:rPr>
          <w:rFonts w:ascii="Calibri Light" w:hAnsi="Calibri Light"/>
          <w:color w:val="4F6228" w:themeColor="accent3" w:themeShade="80"/>
          <w:sz w:val="24"/>
          <w:szCs w:val="24"/>
        </w:rPr>
        <w:t>ασίας</w:t>
      </w:r>
      <w:bookmarkEnd w:id="9"/>
      <w:bookmarkEnd w:id="10"/>
    </w:p>
    <w:p w14:paraId="077D6B23" w14:textId="48CA4E6B" w:rsidR="00BA7239" w:rsidRPr="000C10E8" w:rsidRDefault="007827FC" w:rsidP="006E683E">
      <w:pPr>
        <w:pStyle w:val="BodyA"/>
        <w:spacing w:before="240" w:after="0" w:line="360" w:lineRule="auto"/>
        <w:ind w:left="30"/>
        <w:jc w:val="both"/>
        <w:rPr>
          <w:rFonts w:ascii="Calibri Light" w:hAnsi="Calibri Light"/>
          <w:color w:val="auto"/>
          <w:sz w:val="20"/>
          <w:szCs w:val="20"/>
          <w:lang w:val="el-GR"/>
        </w:rPr>
      </w:pPr>
      <w:r>
        <w:rPr>
          <w:rFonts w:ascii="Calibri Light" w:hAnsi="Calibri Light"/>
          <w:color w:val="auto"/>
          <w:lang w:val="el-GR"/>
        </w:rPr>
        <w:t>Την</w:t>
      </w:r>
      <w:r w:rsidR="00A07CB4">
        <w:rPr>
          <w:rFonts w:ascii="Calibri Light" w:hAnsi="Calibri Light"/>
          <w:color w:val="auto"/>
          <w:lang w:val="el-GR"/>
        </w:rPr>
        <w:t xml:space="preserve"> </w:t>
      </w:r>
      <w:r w:rsidR="006A54E7" w:rsidRPr="00923C8C">
        <w:rPr>
          <w:rFonts w:ascii="Calibri Light" w:hAnsi="Calibri Light"/>
          <w:color w:val="auto"/>
          <w:lang w:val="el-GR"/>
        </w:rPr>
        <w:t xml:space="preserve">ευθύνη για την έγκριση </w:t>
      </w:r>
      <w:r w:rsidR="00A07CB4">
        <w:rPr>
          <w:rFonts w:ascii="Calibri Light" w:hAnsi="Calibri Light"/>
          <w:color w:val="auto"/>
          <w:lang w:val="el-GR"/>
        </w:rPr>
        <w:t>ή απόρριψη των αδ</w:t>
      </w:r>
      <w:r w:rsidR="006A54E7" w:rsidRPr="00923C8C">
        <w:rPr>
          <w:rFonts w:ascii="Calibri Light" w:hAnsi="Calibri Light"/>
          <w:color w:val="auto"/>
          <w:lang w:val="el-GR"/>
        </w:rPr>
        <w:t>ειών ώστε να διασφαλίζεται η ομα</w:t>
      </w:r>
      <w:r w:rsidR="00A07CB4">
        <w:rPr>
          <w:rFonts w:ascii="Calibri Light" w:hAnsi="Calibri Light"/>
          <w:color w:val="auto"/>
          <w:lang w:val="el-GR"/>
        </w:rPr>
        <w:t>λή λειτουργία των τμημάτων της Ε</w:t>
      </w:r>
      <w:r w:rsidR="006A54E7" w:rsidRPr="00923C8C">
        <w:rPr>
          <w:rFonts w:ascii="Calibri Light" w:hAnsi="Calibri Light"/>
          <w:color w:val="auto"/>
          <w:lang w:val="el-GR"/>
        </w:rPr>
        <w:t>ταιρείας</w:t>
      </w:r>
      <w:r>
        <w:rPr>
          <w:rFonts w:ascii="Calibri Light" w:hAnsi="Calibri Light"/>
          <w:color w:val="auto"/>
          <w:lang w:val="el-GR"/>
        </w:rPr>
        <w:t>,</w:t>
      </w:r>
      <w:r w:rsidR="006A54E7" w:rsidRPr="00923C8C">
        <w:rPr>
          <w:rFonts w:ascii="Calibri Light" w:hAnsi="Calibri Light"/>
          <w:color w:val="auto"/>
          <w:lang w:val="el-GR"/>
        </w:rPr>
        <w:t xml:space="preserve"> </w:t>
      </w:r>
      <w:r>
        <w:rPr>
          <w:rFonts w:ascii="Calibri Light" w:hAnsi="Calibri Light"/>
          <w:color w:val="auto"/>
          <w:lang w:val="el-GR"/>
        </w:rPr>
        <w:t xml:space="preserve">την </w:t>
      </w:r>
      <w:r w:rsidR="006A54E7" w:rsidRPr="005464EA">
        <w:rPr>
          <w:rFonts w:ascii="Calibri Light" w:hAnsi="Calibri Light"/>
          <w:color w:val="auto"/>
          <w:lang w:val="el-GR"/>
        </w:rPr>
        <w:t xml:space="preserve">έχει </w:t>
      </w:r>
      <w:r>
        <w:rPr>
          <w:rFonts w:ascii="Calibri Light" w:hAnsi="Calibri Light"/>
          <w:color w:val="auto"/>
          <w:lang w:val="el-GR"/>
        </w:rPr>
        <w:t>ο Δ</w:t>
      </w:r>
      <w:r w:rsidR="006E683E">
        <w:rPr>
          <w:rFonts w:ascii="Calibri Light" w:hAnsi="Calibri Light"/>
          <w:color w:val="auto"/>
          <w:lang w:val="el-GR"/>
        </w:rPr>
        <w:t xml:space="preserve">ιευθυντής του </w:t>
      </w:r>
      <w:r w:rsidR="00A07CB4">
        <w:rPr>
          <w:rFonts w:ascii="Calibri Light" w:hAnsi="Calibri Light"/>
          <w:color w:val="auto"/>
          <w:lang w:val="el-GR"/>
        </w:rPr>
        <w:t xml:space="preserve">κάθε </w:t>
      </w:r>
      <w:r w:rsidR="006E683E">
        <w:rPr>
          <w:rFonts w:ascii="Calibri Light" w:hAnsi="Calibri Light"/>
          <w:color w:val="auto"/>
          <w:lang w:val="el-GR"/>
        </w:rPr>
        <w:t>τμήματος</w:t>
      </w:r>
      <w:r w:rsidR="006A54E7" w:rsidRPr="00923C8C">
        <w:rPr>
          <w:rFonts w:ascii="Calibri Light" w:hAnsi="Calibri Light"/>
          <w:color w:val="auto"/>
          <w:lang w:val="el-GR"/>
        </w:rPr>
        <w:t>. Την ευθύνη δημιουργίας και παρακολούθησης του ηλεκτρονικού αρχείου αδειών</w:t>
      </w:r>
      <w:r>
        <w:rPr>
          <w:rFonts w:ascii="Calibri Light" w:hAnsi="Calibri Light"/>
          <w:color w:val="auto"/>
          <w:lang w:val="el-GR"/>
        </w:rPr>
        <w:t xml:space="preserve"> την</w:t>
      </w:r>
      <w:r w:rsidR="006A54E7" w:rsidRPr="00923C8C">
        <w:rPr>
          <w:rFonts w:ascii="Calibri Light" w:hAnsi="Calibri Light"/>
          <w:color w:val="auto"/>
          <w:lang w:val="el-GR"/>
        </w:rPr>
        <w:t xml:space="preserve"> έχει το Τμήμα Ανθρώπινο</w:t>
      </w:r>
      <w:r>
        <w:rPr>
          <w:rFonts w:ascii="Calibri Light" w:hAnsi="Calibri Light"/>
          <w:color w:val="auto"/>
          <w:lang w:val="el-GR"/>
        </w:rPr>
        <w:t>υ Δυναμικού. Ο κάθε Διευθυντής</w:t>
      </w:r>
      <w:r w:rsidR="006A54E7" w:rsidRPr="00923C8C">
        <w:rPr>
          <w:rFonts w:ascii="Calibri Light" w:hAnsi="Calibri Light"/>
          <w:color w:val="auto"/>
          <w:lang w:val="el-GR"/>
        </w:rPr>
        <w:t xml:space="preserve"> θα έχει την ευθύνη παρακολούθησης των αδειών του τμήματος του, </w:t>
      </w:r>
      <w:r w:rsidR="00A07CB4">
        <w:rPr>
          <w:rFonts w:ascii="Calibri Light" w:hAnsi="Calibri Light"/>
          <w:color w:val="auto"/>
          <w:lang w:val="el-GR"/>
        </w:rPr>
        <w:t xml:space="preserve">ούτως ώστε να δίνονται οι άδειες με τρόπο δίκαιο και αποτελεσματικό, </w:t>
      </w:r>
      <w:r w:rsidR="006A54E7" w:rsidRPr="00923C8C">
        <w:rPr>
          <w:rFonts w:ascii="Calibri Light" w:hAnsi="Calibri Light"/>
          <w:color w:val="auto"/>
          <w:lang w:val="el-GR"/>
        </w:rPr>
        <w:t>με στόχο την</w:t>
      </w:r>
      <w:r w:rsidR="00A07CB4">
        <w:rPr>
          <w:rFonts w:ascii="Calibri Light" w:hAnsi="Calibri Light"/>
          <w:color w:val="auto"/>
          <w:lang w:val="el-GR"/>
        </w:rPr>
        <w:t xml:space="preserve"> </w:t>
      </w:r>
      <w:r w:rsidR="006A54E7" w:rsidRPr="00923C8C">
        <w:rPr>
          <w:rFonts w:ascii="Calibri Light" w:hAnsi="Calibri Light"/>
          <w:color w:val="auto"/>
          <w:lang w:val="el-GR"/>
        </w:rPr>
        <w:t xml:space="preserve"> ε</w:t>
      </w:r>
      <w:r w:rsidR="00E30BB4" w:rsidRPr="00923C8C">
        <w:rPr>
          <w:rFonts w:ascii="Calibri Light" w:hAnsi="Calibri Light"/>
          <w:color w:val="auto"/>
          <w:lang w:val="el-GR"/>
        </w:rPr>
        <w:t xml:space="preserve">ύρυθμη </w:t>
      </w:r>
      <w:r w:rsidR="00A07CB4">
        <w:rPr>
          <w:rFonts w:ascii="Calibri Light" w:hAnsi="Calibri Light"/>
          <w:color w:val="auto"/>
          <w:lang w:val="el-GR"/>
        </w:rPr>
        <w:t>λειτουργία της Ε</w:t>
      </w:r>
      <w:r w:rsidR="00E30BB4" w:rsidRPr="00923C8C">
        <w:rPr>
          <w:rFonts w:ascii="Calibri Light" w:hAnsi="Calibri Light"/>
          <w:color w:val="auto"/>
          <w:lang w:val="el-GR"/>
        </w:rPr>
        <w:t>ταιρείας</w:t>
      </w:r>
      <w:bookmarkStart w:id="11" w:name="_Toc4"/>
      <w:bookmarkStart w:id="12" w:name="_Toc493580047"/>
      <w:r w:rsidR="00546100">
        <w:rPr>
          <w:rFonts w:ascii="Calibri Light" w:hAnsi="Calibri Light"/>
          <w:color w:val="auto"/>
          <w:sz w:val="20"/>
          <w:szCs w:val="20"/>
          <w:lang w:val="el-GR"/>
        </w:rPr>
        <w:t>.</w:t>
      </w:r>
    </w:p>
    <w:p w14:paraId="4978657D" w14:textId="6C8600B7" w:rsidR="005D4006" w:rsidRPr="005D4006" w:rsidRDefault="005D4006" w:rsidP="005D4006">
      <w:pPr>
        <w:pStyle w:val="NoSpacing"/>
        <w:spacing w:before="240" w:line="360" w:lineRule="auto"/>
        <w:jc w:val="both"/>
        <w:rPr>
          <w:rFonts w:ascii="Calibri Light" w:eastAsia="Calibri" w:hAnsi="Calibri Light" w:cs="Calibri"/>
          <w:sz w:val="22"/>
          <w:szCs w:val="22"/>
          <w:u w:color="000000"/>
          <w:lang w:val="el-GR" w:eastAsia="en-GB"/>
        </w:rPr>
      </w:pPr>
      <w:r w:rsidRPr="00923C8C">
        <w:rPr>
          <w:rFonts w:ascii="Calibri Light" w:eastAsia="Calibri" w:hAnsi="Calibri Light" w:cs="Calibri"/>
          <w:sz w:val="22"/>
          <w:szCs w:val="22"/>
          <w:u w:color="000000"/>
          <w:lang w:val="el-GR" w:eastAsia="en-GB"/>
        </w:rPr>
        <w:t xml:space="preserve">Σε περίπτωση που θα χρειαστεί προσωρινά η </w:t>
      </w:r>
      <w:r w:rsidRPr="005464EA">
        <w:rPr>
          <w:rFonts w:ascii="Calibri Light" w:eastAsia="Calibri" w:hAnsi="Calibri Light" w:cs="Calibri"/>
          <w:sz w:val="22"/>
          <w:szCs w:val="22"/>
          <w:u w:color="000000"/>
          <w:lang w:val="el-GR" w:eastAsia="en-GB"/>
        </w:rPr>
        <w:t xml:space="preserve">πλήρωση θέσης κατά την απουσία προσωπικού σε άδεια (ή λόγω έκτακτης απουσίας), τότε ο </w:t>
      </w:r>
      <w:r w:rsidR="007827FC">
        <w:rPr>
          <w:rFonts w:ascii="Calibri Light" w:eastAsia="Calibri" w:hAnsi="Calibri Light" w:cs="Calibri"/>
          <w:sz w:val="22"/>
          <w:szCs w:val="22"/>
          <w:u w:color="000000"/>
          <w:lang w:val="el-GR" w:eastAsia="en-GB"/>
        </w:rPr>
        <w:t>Διευθυντής του τμήματος</w:t>
      </w:r>
      <w:r w:rsidRPr="005464EA">
        <w:rPr>
          <w:rFonts w:ascii="Calibri Light" w:eastAsia="Calibri" w:hAnsi="Calibri Light" w:cs="Calibri"/>
          <w:sz w:val="22"/>
          <w:szCs w:val="22"/>
          <w:u w:color="000000"/>
          <w:lang w:val="el-GR" w:eastAsia="en-GB"/>
        </w:rPr>
        <w:t xml:space="preserve"> μπορεί</w:t>
      </w:r>
      <w:r w:rsidRPr="00923C8C">
        <w:rPr>
          <w:rFonts w:ascii="Calibri Light" w:eastAsia="Calibri" w:hAnsi="Calibri Light" w:cs="Calibri"/>
          <w:sz w:val="22"/>
          <w:szCs w:val="22"/>
          <w:u w:color="000000"/>
          <w:lang w:val="el-GR" w:eastAsia="en-GB"/>
        </w:rPr>
        <w:t xml:space="preserve"> να ζητήσει από το Τμήμα Ανθρώπινου Δυναμικού σχετική διευθέτηση.</w:t>
      </w:r>
    </w:p>
    <w:p w14:paraId="19250656" w14:textId="60E5B37A" w:rsidR="00401D74" w:rsidRPr="00D337E2" w:rsidRDefault="006A54E7" w:rsidP="001C5046">
      <w:pPr>
        <w:pStyle w:val="Heading1"/>
        <w:numPr>
          <w:ilvl w:val="0"/>
          <w:numId w:val="44"/>
        </w:numPr>
        <w:spacing w:before="240"/>
        <w:rPr>
          <w:rFonts w:ascii="Calibri Light" w:hAnsi="Calibri Light"/>
          <w:color w:val="4F6228" w:themeColor="accent3" w:themeShade="80"/>
          <w:sz w:val="24"/>
          <w:szCs w:val="24"/>
        </w:rPr>
      </w:pPr>
      <w:bookmarkStart w:id="13" w:name="_Toc515551092"/>
      <w:proofErr w:type="spellStart"/>
      <w:r w:rsidRPr="00D337E2">
        <w:rPr>
          <w:rFonts w:ascii="Calibri Light" w:hAnsi="Calibri Light"/>
          <w:color w:val="4F6228" w:themeColor="accent3" w:themeShade="80"/>
          <w:sz w:val="24"/>
          <w:szCs w:val="24"/>
        </w:rPr>
        <w:t>Είδη</w:t>
      </w:r>
      <w:proofErr w:type="spellEnd"/>
      <w:r w:rsidRPr="00D337E2">
        <w:rPr>
          <w:rFonts w:ascii="Calibri Light" w:hAnsi="Calibri Light"/>
          <w:color w:val="4F6228" w:themeColor="accent3" w:themeShade="80"/>
          <w:sz w:val="24"/>
          <w:szCs w:val="24"/>
        </w:rPr>
        <w:t xml:space="preserve"> α</w:t>
      </w:r>
      <w:proofErr w:type="spellStart"/>
      <w:r w:rsidRPr="00D337E2">
        <w:rPr>
          <w:rFonts w:ascii="Calibri Light" w:hAnsi="Calibri Light"/>
          <w:color w:val="4F6228" w:themeColor="accent3" w:themeShade="80"/>
          <w:sz w:val="24"/>
          <w:szCs w:val="24"/>
        </w:rPr>
        <w:t>δειών</w:t>
      </w:r>
      <w:proofErr w:type="spellEnd"/>
      <w:r w:rsidRPr="00D337E2">
        <w:rPr>
          <w:rFonts w:ascii="Calibri Light" w:hAnsi="Calibri Light"/>
          <w:color w:val="4F6228" w:themeColor="accent3" w:themeShade="80"/>
          <w:sz w:val="24"/>
          <w:szCs w:val="24"/>
        </w:rPr>
        <w:t xml:space="preserve"> </w:t>
      </w:r>
      <w:proofErr w:type="spellStart"/>
      <w:r w:rsidRPr="00D337E2">
        <w:rPr>
          <w:rFonts w:ascii="Calibri Light" w:hAnsi="Calibri Light"/>
          <w:color w:val="4F6228" w:themeColor="accent3" w:themeShade="80"/>
          <w:sz w:val="24"/>
          <w:szCs w:val="24"/>
        </w:rPr>
        <w:t>εργοδοτουμένων</w:t>
      </w:r>
      <w:bookmarkEnd w:id="11"/>
      <w:bookmarkEnd w:id="12"/>
      <w:bookmarkEnd w:id="13"/>
      <w:proofErr w:type="spellEnd"/>
    </w:p>
    <w:p w14:paraId="71A397BF" w14:textId="3BFC465E" w:rsidR="00237207" w:rsidRPr="00D337E2" w:rsidRDefault="006A54E7" w:rsidP="001C5046">
      <w:pPr>
        <w:pStyle w:val="Heading3"/>
        <w:numPr>
          <w:ilvl w:val="1"/>
          <w:numId w:val="44"/>
        </w:numPr>
        <w:spacing w:before="240"/>
        <w:rPr>
          <w:rFonts w:ascii="Calibri Light" w:hAnsi="Calibri Light"/>
          <w:color w:val="76923C" w:themeColor="accent3" w:themeShade="BF"/>
          <w:sz w:val="22"/>
          <w:szCs w:val="22"/>
        </w:rPr>
      </w:pPr>
      <w:bookmarkStart w:id="14" w:name="_Toc5"/>
      <w:bookmarkStart w:id="15" w:name="_Toc493580048"/>
      <w:bookmarkStart w:id="16" w:name="_Toc515551093"/>
      <w:proofErr w:type="spellStart"/>
      <w:r w:rsidRPr="00D337E2">
        <w:rPr>
          <w:rFonts w:ascii="Calibri Light" w:hAnsi="Calibri Light"/>
          <w:color w:val="76923C" w:themeColor="accent3" w:themeShade="BF"/>
          <w:sz w:val="22"/>
          <w:szCs w:val="22"/>
        </w:rPr>
        <w:t>Ετήσι</w:t>
      </w:r>
      <w:proofErr w:type="spellEnd"/>
      <w:r w:rsidRPr="00D337E2">
        <w:rPr>
          <w:rFonts w:ascii="Calibri Light" w:hAnsi="Calibri Light"/>
          <w:color w:val="76923C" w:themeColor="accent3" w:themeShade="BF"/>
          <w:sz w:val="22"/>
          <w:szCs w:val="22"/>
        </w:rPr>
        <w:t xml:space="preserve">α </w:t>
      </w:r>
      <w:proofErr w:type="spellStart"/>
      <w:r w:rsidRPr="00D337E2">
        <w:rPr>
          <w:rFonts w:ascii="Calibri Light" w:hAnsi="Calibri Light"/>
          <w:color w:val="76923C" w:themeColor="accent3" w:themeShade="BF"/>
          <w:sz w:val="22"/>
          <w:szCs w:val="22"/>
        </w:rPr>
        <w:t>άδει</w:t>
      </w:r>
      <w:proofErr w:type="spellEnd"/>
      <w:r w:rsidRPr="00D337E2">
        <w:rPr>
          <w:rFonts w:ascii="Calibri Light" w:hAnsi="Calibri Light"/>
          <w:color w:val="76923C" w:themeColor="accent3" w:themeShade="BF"/>
          <w:sz w:val="22"/>
          <w:szCs w:val="22"/>
        </w:rPr>
        <w:t>α</w:t>
      </w:r>
      <w:bookmarkEnd w:id="14"/>
      <w:bookmarkEnd w:id="15"/>
      <w:bookmarkEnd w:id="16"/>
    </w:p>
    <w:p w14:paraId="4D9D64D8" w14:textId="2E01D694" w:rsidR="00EF0148" w:rsidRDefault="006A54E7" w:rsidP="006E683E">
      <w:pPr>
        <w:pStyle w:val="BodyA"/>
        <w:spacing w:before="240" w:after="0" w:line="360" w:lineRule="auto"/>
        <w:jc w:val="both"/>
        <w:rPr>
          <w:rFonts w:ascii="Calibri Light" w:hAnsi="Calibri Light"/>
          <w:color w:val="auto"/>
          <w:lang w:val="el-GR"/>
        </w:rPr>
      </w:pPr>
      <w:r w:rsidRPr="0067094F">
        <w:rPr>
          <w:rFonts w:ascii="Calibri Light" w:hAnsi="Calibri Light"/>
          <w:color w:val="auto"/>
          <w:lang w:val="el-GR"/>
        </w:rPr>
        <w:t xml:space="preserve">Όλα τα στελέχη </w:t>
      </w:r>
      <w:r w:rsidR="00EA3994" w:rsidRPr="0067094F">
        <w:rPr>
          <w:rFonts w:ascii="Calibri Light" w:hAnsi="Calibri Light"/>
          <w:color w:val="auto"/>
          <w:lang w:val="el-GR"/>
        </w:rPr>
        <w:t xml:space="preserve">που εργάζονται πενθήμερο </w:t>
      </w:r>
      <w:r w:rsidRPr="0067094F">
        <w:rPr>
          <w:rFonts w:ascii="Calibri Light" w:hAnsi="Calibri Light"/>
          <w:color w:val="auto"/>
          <w:lang w:val="el-GR"/>
        </w:rPr>
        <w:t xml:space="preserve">δικαιούνται </w:t>
      </w:r>
      <w:r w:rsidRPr="000635F4">
        <w:rPr>
          <w:rFonts w:ascii="Calibri Light" w:hAnsi="Calibri Light"/>
          <w:color w:val="auto"/>
          <w:lang w:val="el-GR"/>
        </w:rPr>
        <w:t xml:space="preserve">άδεια </w:t>
      </w:r>
      <w:r w:rsidR="00B6634D">
        <w:rPr>
          <w:rFonts w:ascii="Calibri Light" w:hAnsi="Calibri Light"/>
          <w:color w:val="auto"/>
          <w:lang w:val="el-GR"/>
        </w:rPr>
        <w:t>είκοσι</w:t>
      </w:r>
      <w:r w:rsidR="00CE333A" w:rsidRPr="00CE333A">
        <w:rPr>
          <w:rFonts w:ascii="Calibri Light" w:hAnsi="Calibri Light"/>
          <w:color w:val="auto"/>
          <w:lang w:val="el-GR"/>
        </w:rPr>
        <w:t xml:space="preserve"> (20)</w:t>
      </w:r>
      <w:r w:rsidR="00B6634D">
        <w:rPr>
          <w:rFonts w:ascii="Calibri Light" w:hAnsi="Calibri Light"/>
          <w:color w:val="auto"/>
          <w:lang w:val="el-GR"/>
        </w:rPr>
        <w:t xml:space="preserve"> εργάσιμες ημέρες</w:t>
      </w:r>
      <w:r w:rsidRPr="000635F4">
        <w:rPr>
          <w:rFonts w:ascii="Calibri Light" w:hAnsi="Calibri Light"/>
          <w:color w:val="auto"/>
          <w:lang w:val="el-GR"/>
        </w:rPr>
        <w:t xml:space="preserve"> ανά έτος.</w:t>
      </w:r>
      <w:r w:rsidRPr="0067094F">
        <w:rPr>
          <w:rFonts w:ascii="Calibri Light" w:hAnsi="Calibri Light"/>
          <w:color w:val="auto"/>
          <w:lang w:val="el-GR"/>
        </w:rPr>
        <w:t xml:space="preserve">  </w:t>
      </w:r>
      <w:r w:rsidR="00EA3994" w:rsidRPr="0067094F">
        <w:rPr>
          <w:rFonts w:ascii="Calibri Light" w:hAnsi="Calibri Light"/>
          <w:color w:val="auto"/>
          <w:lang w:val="el-GR"/>
        </w:rPr>
        <w:t>Τα στελέχη που εργάζονται εξαήμερο δικαιού</w:t>
      </w:r>
      <w:r w:rsidR="00B6634D">
        <w:rPr>
          <w:rFonts w:ascii="Calibri Light" w:hAnsi="Calibri Light"/>
          <w:color w:val="auto"/>
          <w:lang w:val="el-GR"/>
        </w:rPr>
        <w:t xml:space="preserve">νται άδεια 24 </w:t>
      </w:r>
      <w:r w:rsidR="00C21CBA">
        <w:rPr>
          <w:rFonts w:ascii="Calibri Light" w:hAnsi="Calibri Light"/>
          <w:color w:val="auto"/>
          <w:lang w:val="el-GR"/>
        </w:rPr>
        <w:t xml:space="preserve">ημέρες </w:t>
      </w:r>
      <w:r w:rsidR="00B6634D">
        <w:rPr>
          <w:rFonts w:ascii="Calibri Light" w:hAnsi="Calibri Light"/>
          <w:color w:val="auto"/>
          <w:lang w:val="el-GR"/>
        </w:rPr>
        <w:t>ανά έτος..</w:t>
      </w:r>
      <w:r w:rsidRPr="0067094F">
        <w:rPr>
          <w:rFonts w:ascii="Calibri Light" w:hAnsi="Calibri Light"/>
          <w:color w:val="auto"/>
          <w:lang w:val="el-GR"/>
        </w:rPr>
        <w:t xml:space="preserve"> </w:t>
      </w:r>
      <w:r w:rsidR="00752CDF" w:rsidRPr="0067094F">
        <w:rPr>
          <w:rFonts w:ascii="Calibri Light" w:hAnsi="Calibri Light"/>
          <w:color w:val="auto"/>
          <w:lang w:val="el-GR"/>
        </w:rPr>
        <w:t xml:space="preserve">Εάν έχει γίνει η πρόσληψη τέλος του χρόνου, τότε η άδεια μπορεί να μεταφερθεί στο νέο χρόνο. </w:t>
      </w:r>
    </w:p>
    <w:p w14:paraId="08E639C1" w14:textId="64E3787B" w:rsidR="00EF0148" w:rsidRDefault="00EF0148" w:rsidP="00EF0148">
      <w:pPr>
        <w:pStyle w:val="BodyA"/>
        <w:spacing w:before="240" w:after="0" w:line="360" w:lineRule="auto"/>
        <w:jc w:val="both"/>
        <w:rPr>
          <w:rFonts w:ascii="Calibri Light" w:hAnsi="Calibri Light"/>
          <w:color w:val="auto"/>
          <w:lang w:val="el-GR"/>
        </w:rPr>
      </w:pPr>
      <w:r>
        <w:rPr>
          <w:rFonts w:ascii="Calibri Light" w:hAnsi="Calibri Light"/>
          <w:color w:val="auto"/>
          <w:lang w:val="el-GR"/>
        </w:rPr>
        <w:t xml:space="preserve">Σε περίπτωση που ο </w:t>
      </w:r>
      <w:proofErr w:type="spellStart"/>
      <w:r>
        <w:rPr>
          <w:rFonts w:ascii="Calibri Light" w:hAnsi="Calibri Light"/>
          <w:color w:val="auto"/>
          <w:lang w:val="el-GR"/>
        </w:rPr>
        <w:t>εργοδοτούμενος</w:t>
      </w:r>
      <w:proofErr w:type="spellEnd"/>
      <w:r>
        <w:rPr>
          <w:rFonts w:ascii="Calibri Light" w:hAnsi="Calibri Light"/>
          <w:color w:val="auto"/>
          <w:lang w:val="el-GR"/>
        </w:rPr>
        <w:t xml:space="preserve"> είναι μερικώς απασχολούμενος, δικαιούται ισότιμων όρων και συνθηκών απασχόλησης καθώς και μεταχείρισης και απολαμβάνει την ίδια προστασία που παρέχεται στους συγκρίσιμους </w:t>
      </w:r>
      <w:proofErr w:type="spellStart"/>
      <w:r>
        <w:rPr>
          <w:rFonts w:ascii="Calibri Light" w:hAnsi="Calibri Light"/>
          <w:color w:val="auto"/>
          <w:lang w:val="el-GR"/>
        </w:rPr>
        <w:t>εργοδοτουμένους</w:t>
      </w:r>
      <w:proofErr w:type="spellEnd"/>
      <w:r>
        <w:rPr>
          <w:rFonts w:ascii="Calibri Light" w:hAnsi="Calibri Light"/>
          <w:color w:val="auto"/>
          <w:lang w:val="el-GR"/>
        </w:rPr>
        <w:t xml:space="preserve"> με πλήρη απασχόληση. </w:t>
      </w:r>
    </w:p>
    <w:p w14:paraId="587C6E0D" w14:textId="524A800C" w:rsidR="001C5046" w:rsidRPr="00EF0148" w:rsidRDefault="00EF0148" w:rsidP="00EF0148">
      <w:pPr>
        <w:pStyle w:val="BodyA"/>
        <w:spacing w:before="240" w:after="0" w:line="360" w:lineRule="auto"/>
        <w:jc w:val="both"/>
        <w:rPr>
          <w:rFonts w:ascii="Calibri Light" w:hAnsi="Calibri Light"/>
          <w:color w:val="auto"/>
          <w:lang w:val="el-GR"/>
        </w:rPr>
      </w:pPr>
      <w:r>
        <w:rPr>
          <w:rFonts w:ascii="Calibri Light" w:hAnsi="Calibri Light"/>
          <w:lang w:val="el-GR"/>
        </w:rPr>
        <w:t>Α</w:t>
      </w:r>
      <w:r w:rsidR="006A54E7" w:rsidRPr="00396C36">
        <w:rPr>
          <w:rFonts w:ascii="Calibri Light" w:hAnsi="Calibri Light"/>
          <w:lang w:val="el-GR"/>
        </w:rPr>
        <w:t>που</w:t>
      </w:r>
      <w:r w:rsidR="00396C36" w:rsidRPr="00396C36">
        <w:rPr>
          <w:rFonts w:ascii="Calibri Light" w:hAnsi="Calibri Light"/>
          <w:lang w:val="el-GR"/>
        </w:rPr>
        <w:t xml:space="preserve">σία </w:t>
      </w:r>
      <w:r>
        <w:rPr>
          <w:rFonts w:ascii="Calibri Light" w:hAnsi="Calibri Light"/>
          <w:lang w:val="el-GR"/>
        </w:rPr>
        <w:t xml:space="preserve">από την εργασία που προκύπτει </w:t>
      </w:r>
      <w:r w:rsidR="00396C36" w:rsidRPr="00396C36">
        <w:rPr>
          <w:rFonts w:ascii="Calibri Light" w:hAnsi="Calibri Light"/>
          <w:lang w:val="el-GR"/>
        </w:rPr>
        <w:t>λόγω</w:t>
      </w:r>
      <w:r w:rsidR="0067094F" w:rsidRPr="00396C36">
        <w:rPr>
          <w:rFonts w:ascii="Calibri Light" w:hAnsi="Calibri Light"/>
          <w:lang w:val="el-GR"/>
        </w:rPr>
        <w:t xml:space="preserve"> ατυχήματος, ασθένειας,</w:t>
      </w:r>
      <w:r w:rsidR="006A54E7" w:rsidRPr="00396C36">
        <w:rPr>
          <w:rFonts w:ascii="Calibri Light" w:hAnsi="Calibri Light"/>
          <w:lang w:val="el-GR"/>
        </w:rPr>
        <w:t xml:space="preserve"> μητρότητας</w:t>
      </w:r>
      <w:r w:rsidR="00AA58D8" w:rsidRPr="00396C36">
        <w:rPr>
          <w:rFonts w:ascii="Calibri Light" w:hAnsi="Calibri Light"/>
          <w:lang w:val="el-GR"/>
        </w:rPr>
        <w:t xml:space="preserve"> </w:t>
      </w:r>
      <w:r w:rsidR="00F62965" w:rsidRPr="00396C36">
        <w:rPr>
          <w:rFonts w:ascii="Calibri Light" w:hAnsi="Calibri Light"/>
          <w:lang w:val="el-GR"/>
        </w:rPr>
        <w:t xml:space="preserve">ή </w:t>
      </w:r>
      <w:r w:rsidR="00E30BB4" w:rsidRPr="00396C36">
        <w:rPr>
          <w:rFonts w:ascii="Calibri Light" w:hAnsi="Calibri Light"/>
          <w:lang w:val="el-GR"/>
        </w:rPr>
        <w:t xml:space="preserve">πατρότητας </w:t>
      </w:r>
      <w:r w:rsidR="0067094F" w:rsidRPr="00396C36">
        <w:rPr>
          <w:rFonts w:ascii="Calibri Light" w:hAnsi="Calibri Light"/>
          <w:lang w:val="el-GR"/>
        </w:rPr>
        <w:t xml:space="preserve">, </w:t>
      </w:r>
      <w:r w:rsidR="006A54E7" w:rsidRPr="00396C36">
        <w:rPr>
          <w:rFonts w:ascii="Calibri Light" w:hAnsi="Calibri Light"/>
          <w:lang w:val="el-GR"/>
        </w:rPr>
        <w:t>γονική</w:t>
      </w:r>
      <w:r w:rsidR="0067094F" w:rsidRPr="00396C36">
        <w:rPr>
          <w:rFonts w:ascii="Calibri Light" w:hAnsi="Calibri Light"/>
          <w:lang w:val="el-GR"/>
        </w:rPr>
        <w:t>ς</w:t>
      </w:r>
      <w:r w:rsidR="006A54E7" w:rsidRPr="00396C36">
        <w:rPr>
          <w:rFonts w:ascii="Calibri Light" w:hAnsi="Calibri Light"/>
          <w:lang w:val="el-GR"/>
        </w:rPr>
        <w:t xml:space="preserve"> άδεια</w:t>
      </w:r>
      <w:r w:rsidR="0067094F" w:rsidRPr="00396C36">
        <w:rPr>
          <w:rFonts w:ascii="Calibri Light" w:hAnsi="Calibri Light"/>
          <w:lang w:val="el-GR"/>
        </w:rPr>
        <w:t>ς</w:t>
      </w:r>
      <w:r w:rsidR="006A54E7" w:rsidRPr="00396C36">
        <w:rPr>
          <w:rFonts w:ascii="Calibri Light" w:hAnsi="Calibri Light"/>
          <w:lang w:val="el-GR"/>
        </w:rPr>
        <w:t xml:space="preserve"> </w:t>
      </w:r>
      <w:r w:rsidR="0067094F" w:rsidRPr="00396C36">
        <w:rPr>
          <w:rFonts w:ascii="Calibri Light" w:hAnsi="Calibri Light"/>
          <w:lang w:val="el-GR"/>
        </w:rPr>
        <w:t>ή άδειας λόγω ανωτέρας βίας</w:t>
      </w:r>
      <w:r>
        <w:rPr>
          <w:rFonts w:ascii="Calibri Light" w:hAnsi="Calibri Light"/>
          <w:lang w:val="el-GR"/>
        </w:rPr>
        <w:t xml:space="preserve"> ή δημόσιες αργίες καθιερωμένες με νόμο ή σύμβαση</w:t>
      </w:r>
      <w:r w:rsidR="0067094F" w:rsidRPr="00396C36">
        <w:rPr>
          <w:rFonts w:ascii="Calibri Light" w:hAnsi="Calibri Light"/>
          <w:lang w:val="el-GR"/>
        </w:rPr>
        <w:t xml:space="preserve"> </w:t>
      </w:r>
      <w:r>
        <w:rPr>
          <w:rFonts w:ascii="Calibri Light" w:hAnsi="Calibri Light"/>
          <w:lang w:val="el-GR"/>
        </w:rPr>
        <w:t>δεν θεωρούνται ως μέρες άδειας</w:t>
      </w:r>
      <w:r w:rsidR="006A54E7" w:rsidRPr="00396C36">
        <w:rPr>
          <w:rFonts w:ascii="Calibri Light" w:hAnsi="Calibri Light"/>
          <w:lang w:val="el-GR"/>
        </w:rPr>
        <w:t>.</w:t>
      </w:r>
      <w:r w:rsidR="000848CA">
        <w:rPr>
          <w:rFonts w:ascii="Calibri Light" w:hAnsi="Calibri Light"/>
          <w:lang w:val="el-GR"/>
        </w:rPr>
        <w:t xml:space="preserve"> Αν κατά τη διάρκεια της ετήσιας άδειας </w:t>
      </w:r>
      <w:proofErr w:type="spellStart"/>
      <w:r w:rsidR="000848CA">
        <w:rPr>
          <w:rFonts w:ascii="Calibri Light" w:hAnsi="Calibri Light"/>
          <w:lang w:val="el-GR"/>
        </w:rPr>
        <w:t>συμπέσει</w:t>
      </w:r>
      <w:proofErr w:type="spellEnd"/>
      <w:r w:rsidR="000848CA">
        <w:rPr>
          <w:rFonts w:ascii="Calibri Light" w:hAnsi="Calibri Light"/>
          <w:lang w:val="el-GR"/>
        </w:rPr>
        <w:t xml:space="preserve"> ένα από τα πιο πάνω, η άδεια διακόπτεται και συμπληρώνεται αργότερα εντός του ίδιου έτους.</w:t>
      </w:r>
    </w:p>
    <w:p w14:paraId="26897183" w14:textId="059205EA" w:rsidR="00A7523F" w:rsidRDefault="006A54E7" w:rsidP="006E683E">
      <w:pPr>
        <w:spacing w:before="240" w:line="360" w:lineRule="auto"/>
        <w:jc w:val="both"/>
        <w:rPr>
          <w:rFonts w:ascii="Calibri Light" w:eastAsia="Calibri" w:hAnsi="Calibri Light" w:cs="Calibri"/>
          <w:color w:val="000000"/>
          <w:sz w:val="22"/>
          <w:szCs w:val="22"/>
          <w:u w:color="000000"/>
          <w:lang w:val="el-GR" w:eastAsia="en-GB"/>
        </w:rPr>
      </w:pPr>
      <w:r w:rsidRPr="00F078BE">
        <w:rPr>
          <w:rFonts w:ascii="Calibri Light" w:eastAsia="Calibri" w:hAnsi="Calibri Light" w:cs="Calibri"/>
          <w:color w:val="000000"/>
          <w:sz w:val="22"/>
          <w:szCs w:val="22"/>
          <w:u w:color="000000"/>
          <w:lang w:val="el-GR" w:eastAsia="en-GB"/>
        </w:rPr>
        <w:lastRenderedPageBreak/>
        <w:t>Για ετήσια άδεια</w:t>
      </w:r>
      <w:r w:rsidR="00120BE5">
        <w:rPr>
          <w:rFonts w:ascii="Calibri Light" w:eastAsia="Calibri" w:hAnsi="Calibri Light" w:cs="Calibri"/>
          <w:color w:val="000000"/>
          <w:sz w:val="22"/>
          <w:szCs w:val="22"/>
          <w:u w:color="000000"/>
          <w:lang w:val="el-GR" w:eastAsia="en-GB"/>
        </w:rPr>
        <w:t xml:space="preserve"> ο </w:t>
      </w:r>
      <w:proofErr w:type="spellStart"/>
      <w:r w:rsidR="00120BE5">
        <w:rPr>
          <w:rFonts w:ascii="Calibri Light" w:eastAsia="Calibri" w:hAnsi="Calibri Light" w:cs="Calibri"/>
          <w:color w:val="000000"/>
          <w:sz w:val="22"/>
          <w:szCs w:val="22"/>
          <w:u w:color="000000"/>
          <w:lang w:val="el-GR" w:eastAsia="en-GB"/>
        </w:rPr>
        <w:t>αιτητής</w:t>
      </w:r>
      <w:proofErr w:type="spellEnd"/>
      <w:r w:rsidR="00120BE5">
        <w:rPr>
          <w:rFonts w:ascii="Calibri Light" w:eastAsia="Calibri" w:hAnsi="Calibri Light" w:cs="Calibri"/>
          <w:color w:val="000000"/>
          <w:sz w:val="22"/>
          <w:szCs w:val="22"/>
          <w:u w:color="000000"/>
          <w:lang w:val="el-GR" w:eastAsia="en-GB"/>
        </w:rPr>
        <w:t xml:space="preserve"> </w:t>
      </w:r>
      <w:r w:rsidR="008A3779" w:rsidRPr="00F078BE">
        <w:rPr>
          <w:rFonts w:ascii="Calibri Light" w:eastAsia="Calibri" w:hAnsi="Calibri Light" w:cs="Calibri"/>
          <w:color w:val="000000"/>
          <w:sz w:val="22"/>
          <w:szCs w:val="22"/>
          <w:u w:color="000000"/>
          <w:lang w:val="el-GR" w:eastAsia="en-GB"/>
        </w:rPr>
        <w:t>πρέπει να δώσει προειδοποίηση</w:t>
      </w:r>
      <w:r w:rsidR="00120BE5">
        <w:rPr>
          <w:rFonts w:ascii="Calibri Light" w:eastAsia="Calibri" w:hAnsi="Calibri Light" w:cs="Calibri"/>
          <w:color w:val="000000"/>
          <w:sz w:val="22"/>
          <w:szCs w:val="22"/>
          <w:u w:color="000000"/>
          <w:lang w:val="el-GR" w:eastAsia="en-GB"/>
        </w:rPr>
        <w:t xml:space="preserve"> στο Διευθυντή του τμήματός του</w:t>
      </w:r>
      <w:r w:rsidR="008A3779" w:rsidRPr="00F078BE">
        <w:rPr>
          <w:rFonts w:ascii="Calibri Light" w:eastAsia="Calibri" w:hAnsi="Calibri Light" w:cs="Calibri"/>
          <w:color w:val="000000"/>
          <w:sz w:val="22"/>
          <w:szCs w:val="22"/>
          <w:u w:color="000000"/>
          <w:lang w:val="el-GR" w:eastAsia="en-GB"/>
        </w:rPr>
        <w:t xml:space="preserve"> τουλάχιστον 15 ημέρες πριν.</w:t>
      </w:r>
      <w:r w:rsidRPr="00F078BE">
        <w:rPr>
          <w:rFonts w:ascii="Calibri Light" w:eastAsia="Calibri" w:hAnsi="Calibri Light" w:cs="Calibri"/>
          <w:color w:val="000000"/>
          <w:sz w:val="22"/>
          <w:szCs w:val="22"/>
          <w:u w:color="000000"/>
          <w:lang w:val="el-GR" w:eastAsia="en-GB"/>
        </w:rPr>
        <w:t xml:space="preserve"> Σε έκτακτες</w:t>
      </w:r>
      <w:r w:rsidR="008A3779" w:rsidRPr="00F078BE">
        <w:rPr>
          <w:rFonts w:ascii="Calibri Light" w:eastAsia="Calibri" w:hAnsi="Calibri Light" w:cs="Calibri"/>
          <w:color w:val="000000"/>
          <w:sz w:val="22"/>
          <w:szCs w:val="22"/>
          <w:u w:color="000000"/>
          <w:lang w:val="el-GR" w:eastAsia="en-GB"/>
        </w:rPr>
        <w:t xml:space="preserve"> </w:t>
      </w:r>
      <w:r w:rsidRPr="00F078BE">
        <w:rPr>
          <w:rFonts w:ascii="Calibri Light" w:eastAsia="Calibri" w:hAnsi="Calibri Light" w:cs="Calibri"/>
          <w:color w:val="000000"/>
          <w:sz w:val="22"/>
          <w:szCs w:val="22"/>
          <w:u w:color="000000"/>
          <w:lang w:val="el-GR" w:eastAsia="en-GB"/>
        </w:rPr>
        <w:t xml:space="preserve">περιπτώσεις όπου δεν είναι δυνατό να τηρηθούν αυτά τα χρονοδιαγράμματα, αυτό θα τυγχάνει του ανάλογου χειρισμού από τον προϊστάμενο του στελέχους.  </w:t>
      </w:r>
      <w:bookmarkStart w:id="17" w:name="_Toc6"/>
      <w:bookmarkStart w:id="18" w:name="_Toc493580049"/>
    </w:p>
    <w:p w14:paraId="4DF9A5D1" w14:textId="55EC66F2" w:rsidR="00B61851" w:rsidRPr="00F078BE" w:rsidRDefault="00B61851" w:rsidP="006E683E">
      <w:pPr>
        <w:spacing w:before="240" w:line="360" w:lineRule="auto"/>
        <w:jc w:val="both"/>
        <w:rPr>
          <w:rFonts w:ascii="Calibri Light" w:eastAsia="Calibri" w:hAnsi="Calibri Light" w:cs="Calibri"/>
          <w:color w:val="000000"/>
          <w:sz w:val="22"/>
          <w:szCs w:val="22"/>
          <w:u w:color="000000"/>
          <w:lang w:val="el-GR" w:eastAsia="en-GB"/>
        </w:rPr>
      </w:pPr>
      <w:r>
        <w:rPr>
          <w:rFonts w:ascii="Calibri Light" w:eastAsia="Calibri" w:hAnsi="Calibri Light" w:cs="Calibri"/>
          <w:color w:val="000000"/>
          <w:sz w:val="22"/>
          <w:szCs w:val="22"/>
          <w:u w:color="000000"/>
          <w:lang w:val="el-GR" w:eastAsia="en-GB"/>
        </w:rPr>
        <w:t xml:space="preserve">Περισσότερες πληροφορίες μπορούν να βρεθούν στον </w:t>
      </w:r>
      <w:r w:rsidRPr="00B61851">
        <w:rPr>
          <w:rFonts w:ascii="Calibri Light" w:eastAsia="Calibri" w:hAnsi="Calibri Light" w:cs="Calibri"/>
          <w:i/>
          <w:color w:val="000000"/>
          <w:sz w:val="22"/>
          <w:szCs w:val="22"/>
          <w:u w:color="000000"/>
          <w:lang w:val="el-GR" w:eastAsia="en-GB"/>
        </w:rPr>
        <w:t xml:space="preserve">Περί Ετησίων </w:t>
      </w:r>
      <w:proofErr w:type="spellStart"/>
      <w:r w:rsidRPr="00B61851">
        <w:rPr>
          <w:rFonts w:ascii="Calibri Light" w:eastAsia="Calibri" w:hAnsi="Calibri Light" w:cs="Calibri"/>
          <w:i/>
          <w:color w:val="000000"/>
          <w:sz w:val="22"/>
          <w:szCs w:val="22"/>
          <w:u w:color="000000"/>
          <w:lang w:val="el-GR" w:eastAsia="en-GB"/>
        </w:rPr>
        <w:t>Μετ’απολαβών</w:t>
      </w:r>
      <w:proofErr w:type="spellEnd"/>
      <w:r w:rsidRPr="00B61851">
        <w:rPr>
          <w:rFonts w:ascii="Calibri Light" w:eastAsia="Calibri" w:hAnsi="Calibri Light" w:cs="Calibri"/>
          <w:i/>
          <w:color w:val="000000"/>
          <w:sz w:val="22"/>
          <w:szCs w:val="22"/>
          <w:u w:color="000000"/>
          <w:lang w:val="el-GR" w:eastAsia="en-GB"/>
        </w:rPr>
        <w:t xml:space="preserve"> νόμο</w:t>
      </w:r>
    </w:p>
    <w:p w14:paraId="0EA387DB" w14:textId="3C361F8E" w:rsidR="00184422" w:rsidRPr="00594051" w:rsidRDefault="006A54E7" w:rsidP="001C5046">
      <w:pPr>
        <w:pStyle w:val="Heading3"/>
        <w:numPr>
          <w:ilvl w:val="1"/>
          <w:numId w:val="44"/>
        </w:numPr>
        <w:spacing w:before="240"/>
        <w:rPr>
          <w:rFonts w:ascii="Calibri Light" w:hAnsi="Calibri Light"/>
          <w:color w:val="76923C" w:themeColor="accent3" w:themeShade="BF"/>
          <w:sz w:val="22"/>
          <w:szCs w:val="22"/>
          <w:u w:color="212121"/>
          <w:lang w:val="el-GR"/>
        </w:rPr>
      </w:pPr>
      <w:bookmarkStart w:id="19" w:name="_Toc515551094"/>
      <w:r w:rsidRPr="00594051">
        <w:rPr>
          <w:rFonts w:ascii="Calibri Light" w:hAnsi="Calibri Light"/>
          <w:color w:val="76923C" w:themeColor="accent3" w:themeShade="BF"/>
          <w:sz w:val="22"/>
          <w:szCs w:val="22"/>
          <w:u w:color="212121"/>
          <w:lang w:val="el-GR"/>
        </w:rPr>
        <w:t>Άδεια ασθενείας</w:t>
      </w:r>
      <w:bookmarkEnd w:id="17"/>
      <w:bookmarkEnd w:id="18"/>
      <w:bookmarkEnd w:id="19"/>
    </w:p>
    <w:p w14:paraId="481173D3" w14:textId="2ECAB2BD" w:rsidR="00184422" w:rsidRPr="00D50126" w:rsidRDefault="006A54E7" w:rsidP="00D50126">
      <w:pPr>
        <w:spacing w:before="240" w:after="240" w:line="360" w:lineRule="auto"/>
        <w:jc w:val="both"/>
        <w:rPr>
          <w:rFonts w:ascii="Calibri Light" w:hAnsi="Calibri Light"/>
          <w:sz w:val="22"/>
          <w:szCs w:val="22"/>
          <w:lang w:val="el-GR"/>
        </w:rPr>
      </w:pPr>
      <w:r w:rsidRPr="00A7523F">
        <w:rPr>
          <w:rFonts w:ascii="Calibri Light" w:hAnsi="Calibri Light"/>
          <w:sz w:val="22"/>
          <w:szCs w:val="22"/>
          <w:lang w:val="el-GR"/>
        </w:rPr>
        <w:t xml:space="preserve">Όταν προκύψει </w:t>
      </w:r>
      <w:r w:rsidRPr="007E020B">
        <w:rPr>
          <w:rFonts w:ascii="Calibri Light" w:hAnsi="Calibri Light"/>
          <w:sz w:val="22"/>
          <w:szCs w:val="22"/>
          <w:lang w:val="el-GR"/>
        </w:rPr>
        <w:t>ανάγκη λόγω έκτακτης ασθένειας να απουσιάσει στέλεχος από το χώρο εργασί</w:t>
      </w:r>
      <w:r w:rsidR="00176387" w:rsidRPr="007E020B">
        <w:rPr>
          <w:rFonts w:ascii="Calibri Light" w:hAnsi="Calibri Light"/>
          <w:sz w:val="22"/>
          <w:szCs w:val="22"/>
          <w:lang w:val="el-GR"/>
        </w:rPr>
        <w:t xml:space="preserve">ας, τότε το άτομο </w:t>
      </w:r>
      <w:r w:rsidR="000B79E6">
        <w:rPr>
          <w:rFonts w:ascii="Calibri Light" w:hAnsi="Calibri Light"/>
          <w:sz w:val="22"/>
          <w:szCs w:val="22"/>
          <w:lang w:val="el-GR"/>
        </w:rPr>
        <w:t xml:space="preserve">πρέπει </w:t>
      </w:r>
      <w:r w:rsidR="00176387" w:rsidRPr="007E020B">
        <w:rPr>
          <w:rFonts w:ascii="Calibri Light" w:hAnsi="Calibri Light"/>
          <w:sz w:val="22"/>
          <w:szCs w:val="22"/>
          <w:lang w:val="el-GR"/>
        </w:rPr>
        <w:t xml:space="preserve">να ενημερώσει τηλεφωνικώς ή μέσω </w:t>
      </w:r>
      <w:r w:rsidR="00176387" w:rsidRPr="007E020B">
        <w:rPr>
          <w:rFonts w:ascii="Calibri Light" w:hAnsi="Calibri Light"/>
          <w:sz w:val="22"/>
          <w:szCs w:val="22"/>
        </w:rPr>
        <w:t>email</w:t>
      </w:r>
      <w:r w:rsidR="00176387" w:rsidRPr="007E020B">
        <w:rPr>
          <w:rFonts w:ascii="Calibri Light" w:hAnsi="Calibri Light"/>
          <w:sz w:val="22"/>
          <w:szCs w:val="22"/>
          <w:lang w:val="el-GR"/>
        </w:rPr>
        <w:t xml:space="preserve"> το</w:t>
      </w:r>
      <w:r w:rsidR="008E7F68">
        <w:rPr>
          <w:rFonts w:ascii="Calibri Light" w:hAnsi="Calibri Light"/>
          <w:sz w:val="22"/>
          <w:szCs w:val="22"/>
          <w:lang w:val="el-GR"/>
        </w:rPr>
        <w:t xml:space="preserve"> </w:t>
      </w:r>
      <w:r w:rsidR="008E7F68" w:rsidRPr="00A11DF1">
        <w:rPr>
          <w:rFonts w:ascii="Calibri Light" w:hAnsi="Calibri Light"/>
          <w:color w:val="FF0000"/>
          <w:sz w:val="22"/>
          <w:szCs w:val="22"/>
          <w:lang w:val="el-GR"/>
        </w:rPr>
        <w:t>Διε</w:t>
      </w:r>
      <w:r w:rsidR="005E325B" w:rsidRPr="00A11DF1">
        <w:rPr>
          <w:rFonts w:ascii="Calibri Light" w:hAnsi="Calibri Light"/>
          <w:color w:val="FF0000"/>
          <w:sz w:val="22"/>
          <w:szCs w:val="22"/>
          <w:lang w:val="el-GR"/>
        </w:rPr>
        <w:t>υ</w:t>
      </w:r>
      <w:r w:rsidR="008E7F68" w:rsidRPr="00A11DF1">
        <w:rPr>
          <w:rFonts w:ascii="Calibri Light" w:hAnsi="Calibri Light"/>
          <w:color w:val="FF0000"/>
          <w:sz w:val="22"/>
          <w:szCs w:val="22"/>
          <w:lang w:val="el-GR"/>
        </w:rPr>
        <w:t>θυντή</w:t>
      </w:r>
      <w:r w:rsidR="007475CC" w:rsidRPr="00A11DF1">
        <w:rPr>
          <w:rFonts w:ascii="Calibri Light" w:hAnsi="Calibri Light"/>
          <w:color w:val="FF0000"/>
          <w:sz w:val="22"/>
          <w:szCs w:val="22"/>
          <w:lang w:val="el-GR"/>
        </w:rPr>
        <w:t xml:space="preserve"> </w:t>
      </w:r>
      <w:r w:rsidRPr="00A11DF1">
        <w:rPr>
          <w:rFonts w:ascii="Calibri Light" w:hAnsi="Calibri Light"/>
          <w:color w:val="FF0000"/>
          <w:sz w:val="22"/>
          <w:szCs w:val="22"/>
          <w:lang w:val="el-GR"/>
        </w:rPr>
        <w:t xml:space="preserve">του </w:t>
      </w:r>
      <w:r w:rsidR="007475CC" w:rsidRPr="00A11DF1">
        <w:rPr>
          <w:rFonts w:ascii="Calibri Light" w:hAnsi="Calibri Light"/>
          <w:color w:val="FF0000"/>
          <w:sz w:val="22"/>
          <w:szCs w:val="22"/>
          <w:lang w:val="el-GR"/>
        </w:rPr>
        <w:t xml:space="preserve">τμήματός </w:t>
      </w:r>
      <w:r w:rsidR="007475CC" w:rsidRPr="007E020B">
        <w:rPr>
          <w:rFonts w:ascii="Calibri Light" w:hAnsi="Calibri Light"/>
          <w:sz w:val="22"/>
          <w:szCs w:val="22"/>
          <w:lang w:val="el-GR"/>
        </w:rPr>
        <w:t xml:space="preserve">του </w:t>
      </w:r>
      <w:r w:rsidR="008E7F68">
        <w:rPr>
          <w:rFonts w:ascii="Calibri Light" w:hAnsi="Calibri Light"/>
          <w:sz w:val="22"/>
          <w:szCs w:val="22"/>
          <w:lang w:val="el-GR"/>
        </w:rPr>
        <w:t>το συντομότερο δυνατόν και σίγουρ</w:t>
      </w:r>
      <w:r w:rsidR="00C21CBA">
        <w:rPr>
          <w:rFonts w:ascii="Calibri Light" w:hAnsi="Calibri Light"/>
          <w:sz w:val="22"/>
          <w:szCs w:val="22"/>
          <w:lang w:val="el-GR"/>
        </w:rPr>
        <w:t>α</w:t>
      </w:r>
      <w:r w:rsidR="008E7F68">
        <w:rPr>
          <w:rFonts w:ascii="Calibri Light" w:hAnsi="Calibri Light"/>
          <w:sz w:val="22"/>
          <w:szCs w:val="22"/>
          <w:lang w:val="el-GR"/>
        </w:rPr>
        <w:t xml:space="preserve"> πριν την ώρα έναρξης της εργασίας του. </w:t>
      </w:r>
      <w:r w:rsidR="008E7F68" w:rsidRPr="00A11DF1">
        <w:rPr>
          <w:rFonts w:ascii="Calibri Light" w:hAnsi="Calibri Light"/>
          <w:color w:val="FF0000"/>
          <w:sz w:val="22"/>
          <w:szCs w:val="22"/>
          <w:lang w:val="el-GR"/>
        </w:rPr>
        <w:t>Ο Δ</w:t>
      </w:r>
      <w:r w:rsidR="008B56D9" w:rsidRPr="00A11DF1">
        <w:rPr>
          <w:rFonts w:ascii="Calibri Light" w:hAnsi="Calibri Light"/>
          <w:color w:val="FF0000"/>
          <w:sz w:val="22"/>
          <w:szCs w:val="22"/>
          <w:lang w:val="el-GR"/>
        </w:rPr>
        <w:t>ιευθυντής</w:t>
      </w:r>
      <w:r w:rsidR="008E7F68" w:rsidRPr="00A11DF1">
        <w:rPr>
          <w:rFonts w:ascii="Calibri Light" w:hAnsi="Calibri Light"/>
          <w:color w:val="FF0000"/>
          <w:sz w:val="22"/>
          <w:szCs w:val="22"/>
          <w:lang w:val="el-GR"/>
        </w:rPr>
        <w:t xml:space="preserve"> </w:t>
      </w:r>
      <w:r w:rsidR="008E7F68">
        <w:rPr>
          <w:rFonts w:ascii="Calibri Light" w:hAnsi="Calibri Light"/>
          <w:sz w:val="22"/>
          <w:szCs w:val="22"/>
          <w:lang w:val="el-GR"/>
        </w:rPr>
        <w:t>θα</w:t>
      </w:r>
      <w:r w:rsidRPr="007E020B">
        <w:rPr>
          <w:rFonts w:ascii="Calibri Light" w:hAnsi="Calibri Light"/>
          <w:sz w:val="22"/>
          <w:szCs w:val="22"/>
          <w:lang w:val="el-GR"/>
        </w:rPr>
        <w:t xml:space="preserve"> ενημερώνει </w:t>
      </w:r>
      <w:r w:rsidRPr="00503173">
        <w:rPr>
          <w:rFonts w:ascii="Calibri Light" w:hAnsi="Calibri Light"/>
          <w:sz w:val="22"/>
          <w:szCs w:val="22"/>
          <w:lang w:val="el-GR"/>
        </w:rPr>
        <w:t>άμεσα το</w:t>
      </w:r>
      <w:r w:rsidR="008E7F68" w:rsidRPr="00503173">
        <w:rPr>
          <w:rFonts w:ascii="Calibri Light" w:hAnsi="Calibri Light"/>
          <w:sz w:val="22"/>
          <w:szCs w:val="22"/>
          <w:lang w:val="el-GR"/>
        </w:rPr>
        <w:t>ν προϊστάμενο του ατόμου</w:t>
      </w:r>
      <w:r w:rsidR="008E7F68">
        <w:rPr>
          <w:rFonts w:ascii="Calibri Light" w:hAnsi="Calibri Light"/>
          <w:sz w:val="22"/>
          <w:szCs w:val="22"/>
          <w:lang w:val="el-GR"/>
        </w:rPr>
        <w:t xml:space="preserve"> καθώς και το τ</w:t>
      </w:r>
      <w:r w:rsidRPr="007E020B">
        <w:rPr>
          <w:rFonts w:ascii="Calibri Light" w:hAnsi="Calibri Light"/>
          <w:sz w:val="22"/>
          <w:szCs w:val="22"/>
          <w:lang w:val="el-GR"/>
        </w:rPr>
        <w:t>μήμα Ανθρώπινου Δυναμικού,</w:t>
      </w:r>
      <w:r w:rsidR="00184422" w:rsidRPr="007E020B">
        <w:rPr>
          <w:rFonts w:ascii="Calibri Light" w:hAnsi="Calibri Light"/>
          <w:sz w:val="22"/>
          <w:szCs w:val="22"/>
          <w:lang w:val="el-GR"/>
        </w:rPr>
        <w:t xml:space="preserve"> </w:t>
      </w:r>
      <w:r w:rsidR="007475CC" w:rsidRPr="007E020B">
        <w:rPr>
          <w:rFonts w:ascii="Calibri Light" w:hAnsi="Calibri Light"/>
          <w:sz w:val="22"/>
          <w:szCs w:val="22"/>
          <w:lang w:val="el-GR"/>
        </w:rPr>
        <w:t>είτε τηλεφωνικώς είτε μέσω email.</w:t>
      </w:r>
      <w:r w:rsidR="00A7523F" w:rsidRPr="007E020B">
        <w:rPr>
          <w:rFonts w:ascii="Calibri Light" w:hAnsi="Calibri Light"/>
          <w:sz w:val="22"/>
          <w:szCs w:val="22"/>
          <w:lang w:val="el-GR"/>
        </w:rPr>
        <w:t xml:space="preserve"> </w:t>
      </w:r>
      <w:r w:rsidR="00967A7F" w:rsidRPr="007E020B">
        <w:rPr>
          <w:rFonts w:ascii="Calibri Light" w:hAnsi="Calibri Light"/>
          <w:sz w:val="22"/>
          <w:szCs w:val="22"/>
          <w:lang w:val="el-GR"/>
        </w:rPr>
        <w:t>Ε</w:t>
      </w:r>
      <w:r w:rsidR="00BF08B3" w:rsidRPr="007E020B">
        <w:rPr>
          <w:rFonts w:ascii="Calibri Light" w:hAnsi="Calibri Light"/>
          <w:sz w:val="22"/>
          <w:szCs w:val="22"/>
          <w:lang w:val="el-GR"/>
        </w:rPr>
        <w:t>άν</w:t>
      </w:r>
      <w:r w:rsidR="00967A7F" w:rsidRPr="007E020B">
        <w:rPr>
          <w:rFonts w:ascii="Calibri Light" w:hAnsi="Calibri Light"/>
          <w:sz w:val="22"/>
          <w:szCs w:val="22"/>
          <w:lang w:val="el-GR"/>
        </w:rPr>
        <w:t xml:space="preserve"> ο Εργαζόμενος</w:t>
      </w:r>
      <w:r w:rsidR="00BF08B3" w:rsidRPr="007E020B">
        <w:rPr>
          <w:rFonts w:ascii="Calibri Light" w:hAnsi="Calibri Light"/>
          <w:sz w:val="22"/>
          <w:szCs w:val="22"/>
          <w:lang w:val="el-GR"/>
        </w:rPr>
        <w:t xml:space="preserve"> δεν μπορεί να εντοπίσει το</w:t>
      </w:r>
      <w:r w:rsidR="00222CFD">
        <w:rPr>
          <w:rFonts w:ascii="Calibri Light" w:hAnsi="Calibri Light"/>
          <w:sz w:val="22"/>
          <w:szCs w:val="22"/>
          <w:lang w:val="el-GR"/>
        </w:rPr>
        <w:t>ν</w:t>
      </w:r>
      <w:r w:rsidR="00BF08B3" w:rsidRPr="007E020B">
        <w:rPr>
          <w:rFonts w:ascii="Calibri Light" w:hAnsi="Calibri Light"/>
          <w:sz w:val="22"/>
          <w:szCs w:val="22"/>
          <w:lang w:val="el-GR"/>
        </w:rPr>
        <w:t xml:space="preserve"> </w:t>
      </w:r>
      <w:r w:rsidR="007E020B" w:rsidRPr="007E020B">
        <w:rPr>
          <w:rFonts w:ascii="Calibri Light" w:hAnsi="Calibri Light"/>
          <w:sz w:val="22"/>
          <w:szCs w:val="22"/>
          <w:lang w:val="el-GR"/>
        </w:rPr>
        <w:t>προϊστάμενο/διευθυντή</w:t>
      </w:r>
      <w:r w:rsidR="00BF08B3" w:rsidRPr="007E020B">
        <w:rPr>
          <w:rFonts w:ascii="Calibri Light" w:hAnsi="Calibri Light"/>
          <w:sz w:val="22"/>
          <w:szCs w:val="22"/>
          <w:lang w:val="el-GR"/>
        </w:rPr>
        <w:t>, τότε ενημερώνει</w:t>
      </w:r>
      <w:r w:rsidR="00BF08B3" w:rsidRPr="00A7523F">
        <w:rPr>
          <w:rFonts w:ascii="Calibri Light" w:hAnsi="Calibri Light"/>
          <w:sz w:val="22"/>
          <w:szCs w:val="22"/>
          <w:lang w:val="el-GR"/>
        </w:rPr>
        <w:t xml:space="preserve"> </w:t>
      </w:r>
      <w:r w:rsidR="000B79E6">
        <w:rPr>
          <w:rFonts w:ascii="Calibri Light" w:hAnsi="Calibri Light"/>
          <w:sz w:val="22"/>
          <w:szCs w:val="22"/>
          <w:lang w:val="el-GR"/>
        </w:rPr>
        <w:t xml:space="preserve">απευθείας </w:t>
      </w:r>
      <w:r w:rsidR="00BF08B3" w:rsidRPr="00A7523F">
        <w:rPr>
          <w:rFonts w:ascii="Calibri Light" w:hAnsi="Calibri Light"/>
          <w:sz w:val="22"/>
          <w:szCs w:val="22"/>
          <w:lang w:val="el-GR"/>
        </w:rPr>
        <w:t>το ΤΑΔ.</w:t>
      </w:r>
      <w:r w:rsidR="00176387">
        <w:rPr>
          <w:rFonts w:ascii="Calibri Light" w:hAnsi="Calibri Light"/>
          <w:sz w:val="22"/>
          <w:szCs w:val="22"/>
          <w:lang w:val="el-GR"/>
        </w:rPr>
        <w:t xml:space="preserve"> </w:t>
      </w:r>
      <w:r w:rsidRPr="007E020B">
        <w:rPr>
          <w:rFonts w:ascii="Calibri Light" w:hAnsi="Calibri Light"/>
          <w:sz w:val="22"/>
          <w:szCs w:val="22"/>
          <w:lang w:val="el-GR"/>
        </w:rPr>
        <w:t>Με την επιστροφή του, το στέλεχος έχει την ευθύνη της συμπλήρωσης του ανάλογου εντύπου και της  εξ</w:t>
      </w:r>
      <w:r w:rsidR="00184422" w:rsidRPr="007E020B">
        <w:rPr>
          <w:rFonts w:ascii="Calibri Light" w:hAnsi="Calibri Light"/>
          <w:sz w:val="22"/>
          <w:szCs w:val="22"/>
          <w:lang w:val="el-GR"/>
        </w:rPr>
        <w:t>ασφάλισης της τυπικής έγκρισης.</w:t>
      </w:r>
    </w:p>
    <w:p w14:paraId="3CCC2B2F" w14:textId="77777777" w:rsidR="008F1CBE" w:rsidRDefault="0024760F" w:rsidP="008F1CBE">
      <w:pPr>
        <w:spacing w:before="240" w:after="240" w:line="360" w:lineRule="auto"/>
        <w:jc w:val="both"/>
        <w:rPr>
          <w:rFonts w:ascii="Calibri Light" w:hAnsi="Calibri Light"/>
          <w:sz w:val="22"/>
          <w:szCs w:val="22"/>
          <w:lang w:val="el-GR"/>
        </w:rPr>
      </w:pPr>
      <w:r w:rsidRPr="00D50126">
        <w:rPr>
          <w:rFonts w:ascii="Calibri Light" w:hAnsi="Calibri Light"/>
          <w:sz w:val="22"/>
          <w:szCs w:val="22"/>
          <w:lang w:val="el-GR"/>
        </w:rPr>
        <w:t>Ο κάθε εργαζόμενος δικαιούται 3 μέ</w:t>
      </w:r>
      <w:r w:rsidR="0073564F" w:rsidRPr="00D50126">
        <w:rPr>
          <w:rFonts w:ascii="Calibri Light" w:hAnsi="Calibri Light"/>
          <w:sz w:val="22"/>
          <w:szCs w:val="22"/>
          <w:lang w:val="el-GR"/>
        </w:rPr>
        <w:t xml:space="preserve">ρες </w:t>
      </w:r>
      <w:r w:rsidR="00D50126" w:rsidRPr="00D50126">
        <w:rPr>
          <w:rFonts w:ascii="Calibri Light" w:hAnsi="Calibri Light"/>
          <w:sz w:val="22"/>
          <w:szCs w:val="22"/>
          <w:lang w:val="el-GR"/>
        </w:rPr>
        <w:t xml:space="preserve">πληρωμένη </w:t>
      </w:r>
      <w:r w:rsidR="0073564F" w:rsidRPr="00D50126">
        <w:rPr>
          <w:rFonts w:ascii="Calibri Light" w:hAnsi="Calibri Light"/>
          <w:sz w:val="22"/>
          <w:szCs w:val="22"/>
          <w:lang w:val="el-GR"/>
        </w:rPr>
        <w:t xml:space="preserve">άδεια ασθενείας σε ένα έτος. </w:t>
      </w:r>
      <w:r w:rsidR="006A54E7" w:rsidRPr="00D50126">
        <w:rPr>
          <w:rFonts w:ascii="Calibri Light" w:hAnsi="Calibri Light"/>
          <w:sz w:val="22"/>
          <w:szCs w:val="22"/>
          <w:lang w:val="el-GR"/>
        </w:rPr>
        <w:t xml:space="preserve">Σε περίπτωση σοβαρής ασθένειας, </w:t>
      </w:r>
      <w:r w:rsidR="00D50126">
        <w:rPr>
          <w:rFonts w:ascii="Calibri Light" w:hAnsi="Calibri Light"/>
          <w:sz w:val="22"/>
          <w:szCs w:val="22"/>
          <w:lang w:val="el-GR"/>
        </w:rPr>
        <w:t>ό</w:t>
      </w:r>
      <w:r w:rsidR="00D50126" w:rsidRPr="00D50126">
        <w:rPr>
          <w:rFonts w:ascii="Calibri Light" w:hAnsi="Calibri Light"/>
          <w:sz w:val="22"/>
          <w:szCs w:val="22"/>
          <w:lang w:val="el-GR"/>
        </w:rPr>
        <w:t>που ο εργαζόμενος λείπει περισσότερες από 3 ημέρες από την εργασία του μπορεί να λάβει επίδομα από τις Κοινωνικές Ασφαλίσεις για την περ</w:t>
      </w:r>
      <w:r w:rsidR="00D50126">
        <w:rPr>
          <w:rFonts w:ascii="Calibri Light" w:hAnsi="Calibri Light"/>
          <w:sz w:val="22"/>
          <w:szCs w:val="22"/>
          <w:lang w:val="el-GR"/>
        </w:rPr>
        <w:t>ίο</w:t>
      </w:r>
      <w:r w:rsidR="00D50126" w:rsidRPr="00D50126">
        <w:rPr>
          <w:rFonts w:ascii="Calibri Light" w:hAnsi="Calibri Light"/>
          <w:sz w:val="22"/>
          <w:szCs w:val="22"/>
          <w:lang w:val="el-GR"/>
        </w:rPr>
        <w:t xml:space="preserve">δο που μεσολαβεί από την 4η ημέρα άδεια ασθενείας μέχρι ο εργαζόμενος να επιστρέψει στην εργασία του. Σε αυτή την περίπτωση, οι πρώτες τρεις ημέρες ασθενείας είναι άνευ απολαβών αν ο εργαζόμενος τις έχει ήδη εξαντλήσει. </w:t>
      </w:r>
      <w:r w:rsidRPr="00D50126">
        <w:rPr>
          <w:rFonts w:ascii="Calibri Light" w:hAnsi="Calibri Light"/>
          <w:sz w:val="22"/>
          <w:szCs w:val="22"/>
          <w:lang w:val="el-GR"/>
        </w:rPr>
        <w:t xml:space="preserve">Την ευθύνη υποβολής των ανάλογων εντύπων στις κοινωνικές ασφαλίσεις έχει ο ίδιος ο εργαζόμενος. </w:t>
      </w:r>
    </w:p>
    <w:p w14:paraId="71A78D9D" w14:textId="502F2C88" w:rsidR="00184422" w:rsidRPr="008F1CBE" w:rsidRDefault="006A54E7" w:rsidP="008F1CBE">
      <w:pPr>
        <w:spacing w:before="240" w:after="240" w:line="360" w:lineRule="auto"/>
        <w:jc w:val="both"/>
        <w:rPr>
          <w:rFonts w:ascii="Calibri Light" w:hAnsi="Calibri Light"/>
          <w:sz w:val="22"/>
          <w:szCs w:val="22"/>
          <w:u w:color="000000"/>
          <w:lang w:val="el-GR"/>
        </w:rPr>
      </w:pPr>
      <w:r w:rsidRPr="008F1CBE">
        <w:rPr>
          <w:rFonts w:ascii="Calibri Light" w:hAnsi="Calibri Light"/>
          <w:sz w:val="22"/>
          <w:szCs w:val="22"/>
          <w:u w:color="000000"/>
          <w:lang w:val="el-GR"/>
        </w:rPr>
        <w:t>Σε περίπτωση προγραμματισμένης απουσίας από την εργασία για λόγους υγείας</w:t>
      </w:r>
      <w:r w:rsidR="00184422" w:rsidRPr="008F1CBE">
        <w:rPr>
          <w:rFonts w:ascii="Calibri Light" w:hAnsi="Calibri Light"/>
          <w:sz w:val="22"/>
          <w:szCs w:val="22"/>
          <w:u w:color="000000"/>
          <w:lang w:val="el-GR"/>
        </w:rPr>
        <w:t xml:space="preserve"> </w:t>
      </w:r>
      <w:r w:rsidR="007475CC" w:rsidRPr="008F1CBE">
        <w:rPr>
          <w:rFonts w:ascii="Calibri Light" w:hAnsi="Calibri Light"/>
          <w:sz w:val="22"/>
          <w:szCs w:val="22"/>
          <w:u w:color="000000"/>
          <w:lang w:val="el-GR"/>
        </w:rPr>
        <w:t xml:space="preserve">(π.χ. </w:t>
      </w:r>
      <w:proofErr w:type="spellStart"/>
      <w:r w:rsidR="007475CC" w:rsidRPr="008F1CBE">
        <w:rPr>
          <w:rFonts w:ascii="Calibri Light" w:hAnsi="Calibri Light"/>
          <w:sz w:val="22"/>
          <w:szCs w:val="22"/>
          <w:u w:color="000000"/>
          <w:lang w:val="el-GR"/>
        </w:rPr>
        <w:t>εγχείριση</w:t>
      </w:r>
      <w:proofErr w:type="spellEnd"/>
      <w:r w:rsidR="007475CC" w:rsidRPr="008F1CBE">
        <w:rPr>
          <w:rFonts w:ascii="Calibri Light" w:hAnsi="Calibri Light"/>
          <w:sz w:val="22"/>
          <w:szCs w:val="22"/>
          <w:u w:color="000000"/>
          <w:lang w:val="el-GR"/>
        </w:rPr>
        <w:t xml:space="preserve">) </w:t>
      </w:r>
      <w:r w:rsidRPr="008F1CBE">
        <w:rPr>
          <w:rFonts w:ascii="Calibri Light" w:hAnsi="Calibri Light"/>
          <w:sz w:val="22"/>
          <w:szCs w:val="22"/>
          <w:u w:color="000000"/>
          <w:lang w:val="el-GR"/>
        </w:rPr>
        <w:t xml:space="preserve">, το στέλεχος </w:t>
      </w:r>
      <w:r w:rsidR="000B79E6" w:rsidRPr="008F1CBE">
        <w:rPr>
          <w:rFonts w:ascii="Calibri Light" w:hAnsi="Calibri Light"/>
          <w:sz w:val="22"/>
          <w:szCs w:val="22"/>
          <w:u w:color="000000"/>
          <w:lang w:val="el-GR"/>
        </w:rPr>
        <w:t>πρέπει να ενημερώσ</w:t>
      </w:r>
      <w:r w:rsidRPr="008F1CBE">
        <w:rPr>
          <w:rFonts w:ascii="Calibri Light" w:hAnsi="Calibri Light"/>
          <w:sz w:val="22"/>
          <w:szCs w:val="22"/>
          <w:u w:color="000000"/>
          <w:lang w:val="el-GR"/>
        </w:rPr>
        <w:t>ει τον προϊστάμενο του το συντομότερο δυνατό και τουλάχιστον 15 εργάσιμες μέρες πριν την πρώτη ημέρα απουσίας.</w:t>
      </w:r>
    </w:p>
    <w:p w14:paraId="2FE462C3" w14:textId="73D9E13D" w:rsidR="00401D74" w:rsidRPr="00D337E2" w:rsidRDefault="006A54E7" w:rsidP="001C5046">
      <w:pPr>
        <w:pStyle w:val="Heading3"/>
        <w:numPr>
          <w:ilvl w:val="1"/>
          <w:numId w:val="44"/>
        </w:numPr>
        <w:spacing w:before="240"/>
        <w:jc w:val="both"/>
        <w:rPr>
          <w:rFonts w:ascii="Calibri Light" w:hAnsi="Calibri Light"/>
          <w:color w:val="76923C" w:themeColor="accent3" w:themeShade="BF"/>
          <w:sz w:val="22"/>
          <w:szCs w:val="22"/>
          <w:u w:color="212121"/>
          <w:lang w:val="el-GR"/>
        </w:rPr>
      </w:pPr>
      <w:bookmarkStart w:id="20" w:name="_Toc493580050"/>
      <w:bookmarkStart w:id="21" w:name="_Toc515551095"/>
      <w:bookmarkStart w:id="22" w:name="_Toc7"/>
      <w:r w:rsidRPr="00D337E2">
        <w:rPr>
          <w:rFonts w:ascii="Calibri Light" w:hAnsi="Calibri Light"/>
          <w:color w:val="76923C" w:themeColor="accent3" w:themeShade="BF"/>
          <w:sz w:val="22"/>
          <w:szCs w:val="22"/>
          <w:u w:color="212121"/>
          <w:lang w:val="el-GR"/>
        </w:rPr>
        <w:t>Άδεια μητρότητας</w:t>
      </w:r>
      <w:bookmarkEnd w:id="20"/>
      <w:bookmarkEnd w:id="21"/>
      <w:r w:rsidRPr="00D337E2">
        <w:rPr>
          <w:rFonts w:ascii="Calibri Light" w:hAnsi="Calibri Light"/>
          <w:color w:val="76923C" w:themeColor="accent3" w:themeShade="BF"/>
          <w:sz w:val="22"/>
          <w:szCs w:val="22"/>
          <w:u w:color="212121"/>
          <w:lang w:val="el-GR"/>
        </w:rPr>
        <w:t xml:space="preserve"> </w:t>
      </w:r>
      <w:bookmarkEnd w:id="22"/>
    </w:p>
    <w:p w14:paraId="7EC15694" w14:textId="2A3F2C97" w:rsidR="001C5046" w:rsidRDefault="004B6D12" w:rsidP="00AE7E64">
      <w:pPr>
        <w:pStyle w:val="BodyA"/>
        <w:spacing w:before="240" w:after="0" w:line="360" w:lineRule="auto"/>
        <w:jc w:val="both"/>
        <w:rPr>
          <w:rFonts w:ascii="Calibri Light" w:eastAsia="Arial Unicode MS" w:hAnsi="Calibri Light" w:cs="Times New Roman"/>
          <w:color w:val="auto"/>
          <w:lang w:val="el-GR" w:eastAsia="en-US"/>
        </w:rPr>
      </w:pPr>
      <w:r>
        <w:rPr>
          <w:rFonts w:ascii="Calibri Light" w:eastAsia="Arial Unicode MS" w:hAnsi="Calibri Light" w:cs="Times New Roman"/>
          <w:color w:val="auto"/>
          <w:lang w:val="el-GR" w:eastAsia="en-US"/>
        </w:rPr>
        <w:t>Ε</w:t>
      </w:r>
      <w:r w:rsidR="006A54E7" w:rsidRPr="005523BC">
        <w:rPr>
          <w:rFonts w:ascii="Calibri Light" w:eastAsia="Arial Unicode MS" w:hAnsi="Calibri Light" w:cs="Times New Roman"/>
          <w:color w:val="auto"/>
          <w:lang w:val="el-GR" w:eastAsia="en-US"/>
        </w:rPr>
        <w:t>ργαζόμενη</w:t>
      </w:r>
      <w:r>
        <w:rPr>
          <w:rFonts w:ascii="Calibri Light" w:eastAsia="Arial Unicode MS" w:hAnsi="Calibri Light" w:cs="Times New Roman"/>
          <w:color w:val="auto"/>
          <w:lang w:val="el-GR" w:eastAsia="en-US"/>
        </w:rPr>
        <w:t xml:space="preserve"> που αιτείται άδεια μητρότητας θα πρέπει να παρουσιάσει εγγεγραμμένο πιστοποιητικό από το γυναικολόγο της</w:t>
      </w:r>
      <w:r w:rsidR="006A54E7" w:rsidRPr="005523BC">
        <w:rPr>
          <w:rFonts w:ascii="Calibri Light" w:eastAsia="Arial Unicode MS" w:hAnsi="Calibri Light" w:cs="Times New Roman"/>
          <w:color w:val="auto"/>
          <w:lang w:val="el-GR" w:eastAsia="en-US"/>
        </w:rPr>
        <w:t xml:space="preserve"> </w:t>
      </w:r>
      <w:r>
        <w:rPr>
          <w:rFonts w:ascii="Calibri Light" w:eastAsia="Arial Unicode MS" w:hAnsi="Calibri Light" w:cs="Times New Roman"/>
          <w:color w:val="auto"/>
          <w:lang w:val="el-GR" w:eastAsia="en-US"/>
        </w:rPr>
        <w:t xml:space="preserve">που να επιβεβαιώνει την εγκυμοσύνη. </w:t>
      </w:r>
      <w:r w:rsidR="003B65B6">
        <w:rPr>
          <w:rFonts w:ascii="Calibri Light" w:eastAsia="Arial Unicode MS" w:hAnsi="Calibri Light" w:cs="Times New Roman"/>
          <w:color w:val="auto"/>
          <w:lang w:val="el-GR" w:eastAsia="en-US"/>
        </w:rPr>
        <w:t>H</w:t>
      </w:r>
      <w:r w:rsidR="000B79E6">
        <w:rPr>
          <w:rFonts w:ascii="Calibri Light" w:eastAsia="Arial Unicode MS" w:hAnsi="Calibri Light" w:cs="Times New Roman"/>
          <w:color w:val="auto"/>
          <w:lang w:val="el-GR" w:eastAsia="en-US"/>
        </w:rPr>
        <w:t xml:space="preserve"> εταιρε</w:t>
      </w:r>
      <w:r w:rsidR="00D44D30">
        <w:rPr>
          <w:rFonts w:ascii="Calibri Light" w:eastAsia="Arial Unicode MS" w:hAnsi="Calibri Light" w:cs="Times New Roman"/>
          <w:color w:val="auto"/>
          <w:lang w:val="el-GR" w:eastAsia="en-US"/>
        </w:rPr>
        <w:t xml:space="preserve">ία </w:t>
      </w:r>
      <w:r w:rsidR="003B65B6">
        <w:rPr>
          <w:rFonts w:ascii="Calibri Light" w:eastAsia="Arial Unicode MS" w:hAnsi="Calibri Light" w:cs="Times New Roman"/>
          <w:color w:val="auto"/>
          <w:lang w:val="el-GR" w:eastAsia="en-US"/>
        </w:rPr>
        <w:t xml:space="preserve">τηρώντας τις πρόνοιες της σχετικής νομοθεσίας, </w:t>
      </w:r>
      <w:r w:rsidR="000B79E6">
        <w:rPr>
          <w:rFonts w:ascii="Calibri Light" w:eastAsia="Arial Unicode MS" w:hAnsi="Calibri Light" w:cs="Times New Roman"/>
          <w:color w:val="auto"/>
          <w:lang w:val="el-GR" w:eastAsia="en-US"/>
        </w:rPr>
        <w:t>παρέχει στην εργαζόμενη</w:t>
      </w:r>
      <w:r w:rsidR="006A54E7" w:rsidRPr="00FD6D25">
        <w:rPr>
          <w:rFonts w:ascii="Calibri Light" w:eastAsia="Arial Unicode MS" w:hAnsi="Calibri Light" w:cs="Times New Roman"/>
          <w:color w:val="auto"/>
          <w:lang w:val="el-GR" w:eastAsia="en-US"/>
        </w:rPr>
        <w:t xml:space="preserve"> άδεια μητρότητας διάρκειας</w:t>
      </w:r>
      <w:r w:rsidR="00985FE0">
        <w:rPr>
          <w:rFonts w:ascii="Calibri Light" w:eastAsia="Arial Unicode MS" w:hAnsi="Calibri Light" w:cs="Times New Roman"/>
          <w:color w:val="auto"/>
          <w:lang w:val="el-GR" w:eastAsia="en-US"/>
        </w:rPr>
        <w:t xml:space="preserve"> 22</w:t>
      </w:r>
      <w:r w:rsidR="006A54E7" w:rsidRPr="00FD6D25">
        <w:rPr>
          <w:rFonts w:ascii="Calibri Light" w:eastAsia="Arial Unicode MS" w:hAnsi="Calibri Light" w:cs="Times New Roman"/>
          <w:color w:val="auto"/>
          <w:lang w:val="el-GR" w:eastAsia="en-US"/>
        </w:rPr>
        <w:t xml:space="preserve"> εβδομάδων</w:t>
      </w:r>
      <w:r w:rsidR="00490772">
        <w:rPr>
          <w:rFonts w:ascii="Calibri Light" w:eastAsia="Arial Unicode MS" w:hAnsi="Calibri Light" w:cs="Times New Roman"/>
          <w:color w:val="auto"/>
          <w:lang w:val="el-GR" w:eastAsia="en-US"/>
        </w:rPr>
        <w:t xml:space="preserve"> από τις οποίες οι 11</w:t>
      </w:r>
      <w:r w:rsidR="000B79E6">
        <w:rPr>
          <w:rFonts w:ascii="Calibri Light" w:eastAsia="Arial Unicode MS" w:hAnsi="Calibri Light" w:cs="Times New Roman"/>
          <w:color w:val="auto"/>
          <w:lang w:val="el-GR" w:eastAsia="en-US"/>
        </w:rPr>
        <w:t xml:space="preserve"> πρέπει να ληφθούν</w:t>
      </w:r>
      <w:r w:rsidR="00490772">
        <w:rPr>
          <w:rFonts w:ascii="Calibri Light" w:eastAsia="Arial Unicode MS" w:hAnsi="Calibri Light" w:cs="Times New Roman"/>
          <w:color w:val="auto"/>
          <w:lang w:val="el-GR" w:eastAsia="en-US"/>
        </w:rPr>
        <w:t xml:space="preserve"> υποχρεωτικά  2 εβδομάδες πριν από την εβδομάδα του αναμενόμενου τοκετού</w:t>
      </w:r>
      <w:r w:rsidR="006A54E7" w:rsidRPr="005523BC">
        <w:rPr>
          <w:rFonts w:ascii="Calibri Light" w:eastAsia="Arial Unicode MS" w:hAnsi="Calibri Light" w:cs="Times New Roman"/>
          <w:color w:val="auto"/>
          <w:lang w:val="el-GR" w:eastAsia="en-US"/>
        </w:rPr>
        <w:t xml:space="preserve">. </w:t>
      </w:r>
    </w:p>
    <w:p w14:paraId="6D42C1DB" w14:textId="6A49B799" w:rsidR="001C5046" w:rsidRDefault="006A54E7" w:rsidP="00AE7E64">
      <w:pPr>
        <w:pStyle w:val="BodyA"/>
        <w:spacing w:before="240" w:after="0" w:line="360" w:lineRule="auto"/>
        <w:jc w:val="both"/>
        <w:rPr>
          <w:rFonts w:ascii="Calibri Light" w:hAnsi="Calibri Light"/>
          <w:lang w:val="el-GR"/>
        </w:rPr>
      </w:pPr>
      <w:r w:rsidRPr="005523BC">
        <w:rPr>
          <w:rFonts w:ascii="Calibri Light" w:hAnsi="Calibri Light"/>
          <w:lang w:val="el-GR"/>
        </w:rPr>
        <w:t>Αν ο τοκετός δεν πραγματοποιηθεί μέσα στην εβδομάδα στην οποία αναμένεται, η πριν τον τοκ</w:t>
      </w:r>
      <w:r w:rsidR="00D44D30">
        <w:rPr>
          <w:rFonts w:ascii="Calibri Light" w:hAnsi="Calibri Light"/>
          <w:lang w:val="el-GR"/>
        </w:rPr>
        <w:t>ετό περίοδος άδειας παρατείνεται</w:t>
      </w:r>
      <w:r w:rsidRPr="005523BC">
        <w:rPr>
          <w:rFonts w:ascii="Calibri Light" w:hAnsi="Calibri Light"/>
          <w:lang w:val="el-GR"/>
        </w:rPr>
        <w:t xml:space="preserve"> κατά το χρονικό διάστημα που μεσολαβεί μεταξύ της εβδομάδας του </w:t>
      </w:r>
      <w:r w:rsidRPr="005523BC">
        <w:rPr>
          <w:rFonts w:ascii="Calibri Light" w:hAnsi="Calibri Light"/>
          <w:lang w:val="el-GR"/>
        </w:rPr>
        <w:lastRenderedPageBreak/>
        <w:t xml:space="preserve">αναμενόμενου τοκετού και της εβδομάδας μέσα στην οποία επισυμβαίνει ο </w:t>
      </w:r>
      <w:r w:rsidR="000B79E6">
        <w:rPr>
          <w:rFonts w:ascii="Calibri Light" w:hAnsi="Calibri Light"/>
          <w:lang w:val="el-GR"/>
        </w:rPr>
        <w:t>τοκετός</w:t>
      </w:r>
      <w:r w:rsidRPr="005523BC">
        <w:rPr>
          <w:rFonts w:ascii="Calibri Light" w:hAnsi="Calibri Light"/>
          <w:lang w:val="el-GR"/>
        </w:rPr>
        <w:t xml:space="preserve">, χωρίς να επηρεάζονται οι εβδομάδες που λαμβάνονται υποχρεωτικά μετά τον τοκετό. Σε αυτή την περίπτωση η συνολική περίοδος άδειας </w:t>
      </w:r>
      <w:r w:rsidR="00D478DA">
        <w:rPr>
          <w:rFonts w:ascii="Calibri Light" w:hAnsi="Calibri Light"/>
          <w:lang w:val="el-GR"/>
        </w:rPr>
        <w:t xml:space="preserve">που παρέχεται από την εταιρεία </w:t>
      </w:r>
      <w:r w:rsidRPr="005523BC">
        <w:rPr>
          <w:rFonts w:ascii="Calibri Light" w:hAnsi="Calibri Light"/>
          <w:lang w:val="el-GR"/>
        </w:rPr>
        <w:t xml:space="preserve">μπορεί να επεκταθεί και πέραν των </w:t>
      </w:r>
      <w:r w:rsidR="00752B46">
        <w:rPr>
          <w:rFonts w:ascii="Calibri Light" w:hAnsi="Calibri Light"/>
          <w:lang w:val="el-GR"/>
        </w:rPr>
        <w:t>22</w:t>
      </w:r>
      <w:r w:rsidRPr="005523BC">
        <w:rPr>
          <w:rFonts w:ascii="Calibri Light" w:hAnsi="Calibri Light"/>
          <w:lang w:val="el-GR"/>
        </w:rPr>
        <w:t xml:space="preserve"> εβδομάδων.</w:t>
      </w:r>
    </w:p>
    <w:p w14:paraId="548DDEBC" w14:textId="0F28FDAA" w:rsidR="00D73510" w:rsidRDefault="006A54E7" w:rsidP="00AE7E64">
      <w:pPr>
        <w:pStyle w:val="BodyA"/>
        <w:spacing w:before="240" w:after="0" w:line="360" w:lineRule="auto"/>
        <w:jc w:val="both"/>
        <w:rPr>
          <w:rFonts w:ascii="Calibri Light" w:hAnsi="Calibri Light"/>
          <w:lang w:val="el-GR"/>
        </w:rPr>
      </w:pPr>
      <w:r w:rsidRPr="005523BC">
        <w:rPr>
          <w:rFonts w:ascii="Calibri Light" w:hAnsi="Calibri Light"/>
          <w:lang w:val="el-GR"/>
        </w:rPr>
        <w:t xml:space="preserve">Αν ο τοκετός πραγματοποιηθεί πιο νωρίς απ’ ότι αναμενόταν, </w:t>
      </w:r>
      <w:r w:rsidR="000B79E6">
        <w:rPr>
          <w:rFonts w:ascii="Calibri Light" w:hAnsi="Calibri Light"/>
          <w:lang w:val="el-GR"/>
        </w:rPr>
        <w:t xml:space="preserve">η εταιρεία θα παρέχει </w:t>
      </w:r>
      <w:r w:rsidRPr="005523BC">
        <w:rPr>
          <w:rFonts w:ascii="Calibri Light" w:hAnsi="Calibri Light"/>
          <w:lang w:val="el-GR"/>
        </w:rPr>
        <w:t>το υπόλοιπο</w:t>
      </w:r>
      <w:r w:rsidR="000B79E6">
        <w:rPr>
          <w:rFonts w:ascii="Calibri Light" w:hAnsi="Calibri Light"/>
          <w:lang w:val="el-GR"/>
        </w:rPr>
        <w:t xml:space="preserve"> της άδειας μητρότητας </w:t>
      </w:r>
      <w:r w:rsidRPr="005523BC">
        <w:rPr>
          <w:rFonts w:ascii="Calibri Light" w:hAnsi="Calibri Light"/>
          <w:lang w:val="el-GR"/>
        </w:rPr>
        <w:t xml:space="preserve"> μετά τον τοκετό ώστε να εξασφαλίζεται χρόνος συνολικής άδειας </w:t>
      </w:r>
      <w:r w:rsidR="00C51D7F">
        <w:rPr>
          <w:rFonts w:ascii="Calibri Light" w:hAnsi="Calibri Light"/>
          <w:lang w:val="el-GR"/>
        </w:rPr>
        <w:t>22</w:t>
      </w:r>
      <w:r w:rsidR="00535EF6" w:rsidRPr="00535EF6">
        <w:rPr>
          <w:rFonts w:ascii="Calibri Light" w:hAnsi="Calibri Light"/>
          <w:lang w:val="el-GR"/>
        </w:rPr>
        <w:t xml:space="preserve"> </w:t>
      </w:r>
      <w:r w:rsidRPr="00535EF6">
        <w:rPr>
          <w:rFonts w:ascii="Calibri Light" w:hAnsi="Calibri Light"/>
          <w:lang w:val="el-GR"/>
        </w:rPr>
        <w:t>ε</w:t>
      </w:r>
      <w:r w:rsidRPr="005523BC">
        <w:rPr>
          <w:rFonts w:ascii="Calibri Light" w:hAnsi="Calibri Light"/>
          <w:lang w:val="el-GR"/>
        </w:rPr>
        <w:t xml:space="preserve">βδομάδων. </w:t>
      </w:r>
    </w:p>
    <w:p w14:paraId="2F010761" w14:textId="60323251" w:rsidR="000B79E6" w:rsidRDefault="00D73510" w:rsidP="00D73510">
      <w:pPr>
        <w:pStyle w:val="BodyA"/>
        <w:spacing w:before="240" w:after="0" w:line="360" w:lineRule="auto"/>
        <w:jc w:val="both"/>
        <w:rPr>
          <w:rFonts w:ascii="Calibri Light" w:hAnsi="Calibri Light"/>
          <w:lang w:val="el-GR"/>
        </w:rPr>
      </w:pPr>
      <w:r>
        <w:rPr>
          <w:rFonts w:ascii="Calibri Light" w:hAnsi="Calibri Light"/>
          <w:lang w:val="el-GR"/>
        </w:rPr>
        <w:t xml:space="preserve">Για σκοπούς υιοθεσίας, </w:t>
      </w:r>
      <w:r w:rsidR="000B79E6">
        <w:rPr>
          <w:rFonts w:ascii="Calibri Light" w:hAnsi="Calibri Light"/>
          <w:lang w:val="el-GR"/>
        </w:rPr>
        <w:t xml:space="preserve">η εταιρεία μας </w:t>
      </w:r>
      <w:r w:rsidR="00D478DA">
        <w:rPr>
          <w:rFonts w:ascii="Calibri Light" w:hAnsi="Calibri Light"/>
          <w:lang w:val="el-GR"/>
        </w:rPr>
        <w:t>γνωρίζει πως η</w:t>
      </w:r>
      <w:r w:rsidR="000B79E6">
        <w:rPr>
          <w:rFonts w:ascii="Calibri Light" w:hAnsi="Calibri Light"/>
          <w:lang w:val="el-GR"/>
        </w:rPr>
        <w:t xml:space="preserve"> εργαζόμενη </w:t>
      </w:r>
      <w:r w:rsidR="00D478DA">
        <w:rPr>
          <w:rFonts w:ascii="Calibri Light" w:hAnsi="Calibri Light"/>
          <w:lang w:val="el-GR"/>
        </w:rPr>
        <w:t xml:space="preserve">δικαιούται </w:t>
      </w:r>
      <w:r w:rsidR="006A54E7" w:rsidRPr="005523BC">
        <w:rPr>
          <w:rFonts w:ascii="Calibri Light" w:hAnsi="Calibri Light"/>
          <w:lang w:val="el-GR"/>
        </w:rPr>
        <w:t xml:space="preserve">άδεια μητρότητας συνολικής διάρκειας </w:t>
      </w:r>
      <w:r w:rsidR="0095048B">
        <w:rPr>
          <w:rFonts w:ascii="Calibri Light" w:hAnsi="Calibri Light"/>
          <w:lang w:val="el-GR"/>
        </w:rPr>
        <w:t>20</w:t>
      </w:r>
      <w:r w:rsidR="006A54E7" w:rsidRPr="005523BC">
        <w:rPr>
          <w:rFonts w:ascii="Calibri Light" w:hAnsi="Calibri Light"/>
          <w:lang w:val="el-GR"/>
        </w:rPr>
        <w:t xml:space="preserve"> εβδομάδων αμέσως μετά την ανάληψη φροντίδας του παιδιού κάτω των 12 ετών εφόσον έχει γνωστοποιήσει την πρόθεση της αυτή το Τμήμα Υπηρεσιών Κοινωνικής Ευημερίας. </w:t>
      </w:r>
      <w:r w:rsidR="000B79E6">
        <w:rPr>
          <w:rFonts w:ascii="Calibri Light" w:hAnsi="Calibri Light"/>
          <w:lang w:val="el-GR"/>
        </w:rPr>
        <w:t xml:space="preserve"> Η εργαζόμενη θα πρέπει να γνωστοποιήσει γραπτώς στην εταιρεία την πρόθεσή της να υιοθετήσει το παιδί και την ημερομηνία που θα το αναλάβει τουλάχιστον 6 εβδομάδες πριν.</w:t>
      </w:r>
    </w:p>
    <w:p w14:paraId="0DD942FE" w14:textId="60A58F5B" w:rsidR="008D598F" w:rsidRPr="008D598F" w:rsidRDefault="000B79E6" w:rsidP="00D73510">
      <w:pPr>
        <w:pStyle w:val="BodyA"/>
        <w:spacing w:before="240" w:after="0" w:line="360" w:lineRule="auto"/>
        <w:jc w:val="both"/>
        <w:rPr>
          <w:rFonts w:ascii="Calibri Light" w:hAnsi="Calibri Light"/>
          <w:lang w:val="el-GR"/>
        </w:rPr>
      </w:pPr>
      <w:r>
        <w:rPr>
          <w:rFonts w:ascii="Calibri Light" w:hAnsi="Calibri Light"/>
          <w:lang w:val="el-GR"/>
        </w:rPr>
        <w:t>Σε περίπτωση που είναι πρακτικά αδύνατο για την εργαζόμενη να ενημερώ</w:t>
      </w:r>
      <w:r w:rsidR="00D44D30">
        <w:rPr>
          <w:rFonts w:ascii="Calibri Light" w:hAnsi="Calibri Light"/>
          <w:lang w:val="el-GR"/>
        </w:rPr>
        <w:t>σει</w:t>
      </w:r>
      <w:r>
        <w:rPr>
          <w:rFonts w:ascii="Calibri Light" w:hAnsi="Calibri Light"/>
          <w:lang w:val="el-GR"/>
        </w:rPr>
        <w:t xml:space="preserve"> τουλάχιστον 6 εβδομάδες πριν </w:t>
      </w:r>
      <w:r w:rsidR="00D44D30">
        <w:rPr>
          <w:rFonts w:ascii="Calibri Light" w:hAnsi="Calibri Light"/>
          <w:lang w:val="el-GR"/>
        </w:rPr>
        <w:t>για</w:t>
      </w:r>
      <w:r>
        <w:rPr>
          <w:rFonts w:ascii="Calibri Light" w:hAnsi="Calibri Light"/>
          <w:lang w:val="el-GR"/>
        </w:rPr>
        <w:t xml:space="preserve"> την ημερομηνία  </w:t>
      </w:r>
      <w:r w:rsidR="008D598F" w:rsidRPr="008D598F">
        <w:rPr>
          <w:rFonts w:ascii="Calibri Light" w:hAnsi="Calibri Light"/>
          <w:lang w:val="el-GR"/>
        </w:rPr>
        <w:t>που θα αναλάβει το παιδί</w:t>
      </w:r>
      <w:r>
        <w:rPr>
          <w:rFonts w:ascii="Calibri Light" w:hAnsi="Calibri Light"/>
          <w:lang w:val="el-GR"/>
        </w:rPr>
        <w:t xml:space="preserve">, θα πρέπει να ενημερώσει το συντομότερο δυνατόν </w:t>
      </w:r>
      <w:r w:rsidR="008D598F" w:rsidRPr="008D598F">
        <w:rPr>
          <w:rFonts w:ascii="Calibri Light" w:hAnsi="Calibri Light"/>
          <w:lang w:val="el-GR"/>
        </w:rPr>
        <w:t xml:space="preserve">και </w:t>
      </w:r>
      <w:r>
        <w:rPr>
          <w:rFonts w:ascii="Calibri Light" w:hAnsi="Calibri Light"/>
          <w:lang w:val="el-GR"/>
        </w:rPr>
        <w:t>να προσκομίσ</w:t>
      </w:r>
      <w:r w:rsidR="008D598F" w:rsidRPr="008D598F">
        <w:rPr>
          <w:rFonts w:ascii="Calibri Light" w:hAnsi="Calibri Light"/>
          <w:lang w:val="el-GR"/>
        </w:rPr>
        <w:t>ει σχετική βεβαίωση από τις Υπηρεσίες Κοινωνικής Ευημερίας ότι, η ενημέρωση δεν μπορούσε να είχε γίνει προηγουμένως.</w:t>
      </w:r>
    </w:p>
    <w:p w14:paraId="72D6E573" w14:textId="3F381CF8" w:rsidR="001C5046" w:rsidRDefault="00C744C1" w:rsidP="00D73510">
      <w:pPr>
        <w:spacing w:before="240" w:line="360" w:lineRule="auto"/>
        <w:jc w:val="both"/>
        <w:rPr>
          <w:rFonts w:ascii="Calibri Light" w:hAnsi="Calibri Light"/>
          <w:color w:val="000000" w:themeColor="text1"/>
          <w:sz w:val="22"/>
          <w:szCs w:val="22"/>
          <w:u w:color="000000"/>
          <w:lang w:val="el-GR"/>
        </w:rPr>
      </w:pPr>
      <w:r w:rsidRPr="005E0D6B">
        <w:rPr>
          <w:rFonts w:ascii="Calibri Light" w:hAnsi="Calibri Light"/>
          <w:color w:val="000000" w:themeColor="text1"/>
          <w:sz w:val="22"/>
          <w:szCs w:val="22"/>
          <w:u w:color="000000"/>
          <w:lang w:val="el-GR"/>
        </w:rPr>
        <w:t>Σε περίπτωση παρένθετης μητρότητας,</w:t>
      </w:r>
      <w:r w:rsidR="00D478DA">
        <w:rPr>
          <w:rFonts w:ascii="Calibri Light" w:hAnsi="Calibri Light"/>
          <w:color w:val="000000" w:themeColor="text1"/>
          <w:sz w:val="22"/>
          <w:szCs w:val="22"/>
          <w:u w:color="000000"/>
          <w:lang w:val="el-GR"/>
        </w:rPr>
        <w:t xml:space="preserve"> η εταιρεία μας αναγνωρίζει πως</w:t>
      </w:r>
      <w:r w:rsidRPr="005E0D6B">
        <w:rPr>
          <w:rFonts w:ascii="Calibri Light" w:hAnsi="Calibri Light"/>
          <w:color w:val="000000" w:themeColor="text1"/>
          <w:sz w:val="22"/>
          <w:szCs w:val="22"/>
          <w:u w:color="000000"/>
          <w:lang w:val="el-GR"/>
        </w:rPr>
        <w:t xml:space="preserve"> </w:t>
      </w:r>
      <w:r w:rsidR="000B79E6">
        <w:rPr>
          <w:rFonts w:ascii="Calibri Light" w:hAnsi="Calibri Light"/>
          <w:color w:val="000000" w:themeColor="text1"/>
          <w:sz w:val="22"/>
          <w:szCs w:val="22"/>
          <w:u w:color="000000"/>
          <w:lang w:val="el-GR"/>
        </w:rPr>
        <w:t xml:space="preserve">η παρένθετη μητέρα μπορεί να λάβει </w:t>
      </w:r>
      <w:r w:rsidRPr="005E0D6B">
        <w:rPr>
          <w:rFonts w:ascii="Calibri Light" w:hAnsi="Calibri Light"/>
          <w:color w:val="000000" w:themeColor="text1"/>
          <w:sz w:val="22"/>
          <w:szCs w:val="22"/>
          <w:u w:color="000000"/>
          <w:lang w:val="el-GR"/>
        </w:rPr>
        <w:t xml:space="preserve">άδεια μητρότητας συνολικής διάρκειας </w:t>
      </w:r>
      <w:r w:rsidR="0054505B">
        <w:rPr>
          <w:rFonts w:ascii="Calibri Light" w:hAnsi="Calibri Light"/>
          <w:color w:val="000000" w:themeColor="text1"/>
          <w:sz w:val="22"/>
          <w:szCs w:val="22"/>
          <w:u w:color="000000"/>
          <w:lang w:val="el-GR"/>
        </w:rPr>
        <w:t xml:space="preserve">22 </w:t>
      </w:r>
      <w:r w:rsidR="00455160">
        <w:rPr>
          <w:rFonts w:ascii="Calibri Light" w:hAnsi="Calibri Light"/>
          <w:color w:val="000000" w:themeColor="text1"/>
          <w:sz w:val="22"/>
          <w:szCs w:val="22"/>
          <w:u w:color="000000"/>
          <w:lang w:val="el-GR"/>
        </w:rPr>
        <w:t xml:space="preserve">συναπτών εβδομάδων οι οποίες λαμβάνονται υποχρεωτικά 2 εβδομάδες πριν από την εβδομάδα του αναμενόμενου τοκετού. </w:t>
      </w:r>
    </w:p>
    <w:p w14:paraId="11FB4C08" w14:textId="1514149B" w:rsidR="001C5046" w:rsidRDefault="00DF56C4" w:rsidP="00D73510">
      <w:pPr>
        <w:spacing w:before="240" w:line="360" w:lineRule="auto"/>
        <w:jc w:val="both"/>
        <w:rPr>
          <w:rFonts w:ascii="Calibri Light" w:hAnsi="Calibri Light"/>
          <w:color w:val="000000" w:themeColor="text1"/>
          <w:sz w:val="22"/>
          <w:szCs w:val="22"/>
          <w:u w:color="000000"/>
          <w:lang w:val="el-GR"/>
        </w:rPr>
      </w:pPr>
      <w:r w:rsidRPr="005E0D6B">
        <w:rPr>
          <w:rFonts w:ascii="Calibri Light" w:hAnsi="Calibri Light"/>
          <w:color w:val="000000" w:themeColor="text1"/>
          <w:sz w:val="22"/>
          <w:szCs w:val="22"/>
          <w:u w:color="000000"/>
          <w:lang w:val="el-GR"/>
        </w:rPr>
        <w:t>Ε</w:t>
      </w:r>
      <w:r w:rsidR="00C744C1" w:rsidRPr="005E0D6B">
        <w:rPr>
          <w:rFonts w:ascii="Calibri Light" w:hAnsi="Calibri Light"/>
          <w:color w:val="000000" w:themeColor="text1"/>
          <w:sz w:val="22"/>
          <w:szCs w:val="22"/>
          <w:u w:color="000000"/>
          <w:lang w:val="el-GR"/>
        </w:rPr>
        <w:t>άν ο τοκετός δεν επισυμβεί μέσα στην εβδομάδα κατά την οποία αναμένεται,</w:t>
      </w:r>
      <w:r w:rsidR="00D465B0">
        <w:rPr>
          <w:rFonts w:ascii="Calibri Light" w:hAnsi="Calibri Light"/>
          <w:color w:val="000000" w:themeColor="text1"/>
          <w:sz w:val="22"/>
          <w:szCs w:val="22"/>
          <w:u w:color="000000"/>
          <w:lang w:val="el-GR"/>
        </w:rPr>
        <w:t xml:space="preserve"> </w:t>
      </w:r>
      <w:r w:rsidR="00C744C1" w:rsidRPr="005E0D6B">
        <w:rPr>
          <w:rFonts w:ascii="Calibri Light" w:hAnsi="Calibri Light"/>
          <w:color w:val="000000" w:themeColor="text1"/>
          <w:sz w:val="22"/>
          <w:szCs w:val="22"/>
          <w:u w:color="000000"/>
          <w:lang w:val="el-GR"/>
        </w:rPr>
        <w:t xml:space="preserve"> η πριν από τον τοκετό περίοδος άδειας μητρότητας</w:t>
      </w:r>
      <w:r w:rsidR="00D465B0">
        <w:rPr>
          <w:rFonts w:ascii="Calibri Light" w:hAnsi="Calibri Light"/>
          <w:color w:val="000000" w:themeColor="text1"/>
          <w:sz w:val="22"/>
          <w:szCs w:val="22"/>
          <w:u w:color="000000"/>
          <w:lang w:val="el-GR"/>
        </w:rPr>
        <w:t xml:space="preserve"> που παρέχεται παρατείνεται </w:t>
      </w:r>
      <w:r w:rsidR="00C744C1" w:rsidRPr="005E0D6B">
        <w:rPr>
          <w:rFonts w:ascii="Calibri Light" w:hAnsi="Calibri Light"/>
          <w:color w:val="000000" w:themeColor="text1"/>
          <w:sz w:val="22"/>
          <w:szCs w:val="22"/>
          <w:u w:color="000000"/>
          <w:lang w:val="el-GR"/>
        </w:rPr>
        <w:t>κατά το χρονικό διάστημα που μεσολαβεί μεταξύ της εβδομάδας του αναμενόμενου τοκετού και της εβδομάδας στην οποία επισυμβαίνει ο τοκετός, χωρίς επηρεασμό της εκτάσεως της περιόδου των εβδομάδων οι οποίες λαμβάνον</w:t>
      </w:r>
      <w:r w:rsidR="001C5046">
        <w:rPr>
          <w:rFonts w:ascii="Calibri Light" w:hAnsi="Calibri Light"/>
          <w:color w:val="000000" w:themeColor="text1"/>
          <w:sz w:val="22"/>
          <w:szCs w:val="22"/>
          <w:u w:color="000000"/>
          <w:lang w:val="el-GR"/>
        </w:rPr>
        <w:t>ται υποχρεωτικά μετά τον τοκετό.</w:t>
      </w:r>
    </w:p>
    <w:p w14:paraId="1E631E3B" w14:textId="15489F0A" w:rsidR="001C5046" w:rsidRDefault="00C744C1" w:rsidP="00D73510">
      <w:pPr>
        <w:spacing w:before="240" w:line="360" w:lineRule="auto"/>
        <w:jc w:val="both"/>
        <w:rPr>
          <w:rFonts w:ascii="Calibri Light" w:hAnsi="Calibri Light"/>
          <w:color w:val="000000" w:themeColor="text1"/>
          <w:sz w:val="22"/>
          <w:szCs w:val="22"/>
          <w:u w:color="000000"/>
          <w:lang w:val="el-GR"/>
        </w:rPr>
      </w:pPr>
      <w:r w:rsidRPr="005E0D6B">
        <w:rPr>
          <w:rFonts w:ascii="Calibri Light" w:hAnsi="Calibri Light"/>
          <w:color w:val="000000" w:themeColor="text1"/>
          <w:sz w:val="22"/>
          <w:szCs w:val="22"/>
          <w:u w:color="000000"/>
          <w:lang w:val="el-GR"/>
        </w:rPr>
        <w:t xml:space="preserve">Εάν ο τοκετός πραγματοποιηθεί σε χρόνο προγενέστερο από την αρχικά αναμενόμενη εβδομάδα τοκετού, </w:t>
      </w:r>
      <w:r w:rsidR="00115E7F">
        <w:rPr>
          <w:rFonts w:ascii="Calibri Light" w:hAnsi="Calibri Light"/>
          <w:color w:val="000000" w:themeColor="text1"/>
          <w:sz w:val="22"/>
          <w:szCs w:val="22"/>
          <w:u w:color="000000"/>
          <w:lang w:val="el-GR"/>
        </w:rPr>
        <w:t xml:space="preserve">η εταιρεία θα παρέχει </w:t>
      </w:r>
      <w:r w:rsidRPr="005E0D6B">
        <w:rPr>
          <w:rFonts w:ascii="Calibri Light" w:hAnsi="Calibri Light"/>
          <w:color w:val="000000" w:themeColor="text1"/>
          <w:sz w:val="22"/>
          <w:szCs w:val="22"/>
          <w:u w:color="000000"/>
          <w:lang w:val="el-GR"/>
        </w:rPr>
        <w:t>το υπόλοιπο της άδειας μητρότητας μετά τον τοκετό, ώστε να εξασφαλίζεται χρόνος συνολικής διάρκειας άδειας</w:t>
      </w:r>
      <w:r w:rsidR="00EB06DE">
        <w:rPr>
          <w:rFonts w:ascii="Calibri Light" w:hAnsi="Calibri Light"/>
          <w:color w:val="000000" w:themeColor="text1"/>
          <w:sz w:val="22"/>
          <w:szCs w:val="22"/>
          <w:u w:color="000000"/>
          <w:lang w:val="el-GR"/>
        </w:rPr>
        <w:t xml:space="preserve"> 22</w:t>
      </w:r>
      <w:r w:rsidRPr="005E0D6B">
        <w:rPr>
          <w:rFonts w:ascii="Calibri Light" w:hAnsi="Calibri Light"/>
          <w:color w:val="000000" w:themeColor="text1"/>
          <w:sz w:val="22"/>
          <w:szCs w:val="22"/>
          <w:u w:color="000000"/>
          <w:lang w:val="el-GR"/>
        </w:rPr>
        <w:t xml:space="preserve"> εβδομάδων.</w:t>
      </w:r>
    </w:p>
    <w:p w14:paraId="7CA855CF" w14:textId="71F4A437" w:rsidR="001C5046" w:rsidRDefault="00742D49" w:rsidP="00D73510">
      <w:pPr>
        <w:spacing w:before="240" w:line="360" w:lineRule="auto"/>
        <w:jc w:val="both"/>
        <w:rPr>
          <w:rFonts w:ascii="Calibri Light" w:hAnsi="Calibri Light"/>
          <w:color w:val="000000" w:themeColor="text1"/>
          <w:sz w:val="22"/>
          <w:szCs w:val="22"/>
          <w:u w:color="000000"/>
          <w:lang w:val="el-GR"/>
        </w:rPr>
      </w:pPr>
      <w:r>
        <w:rPr>
          <w:rFonts w:ascii="Calibri Light" w:hAnsi="Calibri Light"/>
          <w:color w:val="000000" w:themeColor="text1"/>
          <w:sz w:val="22"/>
          <w:szCs w:val="22"/>
          <w:u w:color="000000"/>
          <w:lang w:val="el-GR"/>
        </w:rPr>
        <w:lastRenderedPageBreak/>
        <w:t>Στην περίπτωση μητέρας που κάνει χρήση παρένθετης μητρότητας</w:t>
      </w:r>
      <w:r w:rsidR="005C7887">
        <w:rPr>
          <w:rFonts w:ascii="Calibri Light" w:hAnsi="Calibri Light"/>
          <w:color w:val="000000" w:themeColor="text1"/>
          <w:sz w:val="22"/>
          <w:szCs w:val="22"/>
          <w:u w:color="000000"/>
          <w:lang w:val="el-GR"/>
        </w:rPr>
        <w:t xml:space="preserve"> για την απόκτηση τέκνου</w:t>
      </w:r>
      <w:r>
        <w:rPr>
          <w:rFonts w:ascii="Calibri Light" w:hAnsi="Calibri Light"/>
          <w:color w:val="000000" w:themeColor="text1"/>
          <w:sz w:val="22"/>
          <w:szCs w:val="22"/>
          <w:u w:color="000000"/>
          <w:lang w:val="el-GR"/>
        </w:rPr>
        <w:t xml:space="preserve">, η άδεια μητρότητας </w:t>
      </w:r>
      <w:r w:rsidR="00EB06DE">
        <w:rPr>
          <w:rFonts w:ascii="Calibri Light" w:hAnsi="Calibri Light"/>
          <w:color w:val="000000" w:themeColor="text1"/>
          <w:sz w:val="22"/>
          <w:szCs w:val="22"/>
          <w:u w:color="000000"/>
          <w:lang w:val="el-GR"/>
        </w:rPr>
        <w:t>22</w:t>
      </w:r>
      <w:r>
        <w:rPr>
          <w:rFonts w:ascii="Calibri Light" w:hAnsi="Calibri Light"/>
          <w:color w:val="000000" w:themeColor="text1"/>
          <w:sz w:val="22"/>
          <w:szCs w:val="22"/>
          <w:u w:color="000000"/>
          <w:lang w:val="el-GR"/>
        </w:rPr>
        <w:t xml:space="preserve"> εβδομάδων ξεκινά δύο εβδομάδες πριν από την εβδομάδα του αναμενόμενου τοκετού ή την εβδομάδα του τοκετού κατ’  επιλογή της ίδιας.</w:t>
      </w:r>
    </w:p>
    <w:p w14:paraId="3F90BC4E" w14:textId="16DE3E81" w:rsidR="00B74CAB" w:rsidRPr="00B74CAB" w:rsidRDefault="008D598F" w:rsidP="00B74CAB">
      <w:pPr>
        <w:pStyle w:val="BodyA"/>
        <w:spacing w:before="240" w:after="0" w:line="360" w:lineRule="auto"/>
        <w:jc w:val="both"/>
        <w:rPr>
          <w:rFonts w:ascii="Calibri Light" w:eastAsia="Arial Unicode MS" w:hAnsi="Calibri Light" w:cs="Times New Roman"/>
          <w:color w:val="FF0000"/>
          <w:lang w:val="el-GR" w:eastAsia="en-US"/>
        </w:rPr>
      </w:pPr>
      <w:r>
        <w:rPr>
          <w:rFonts w:ascii="Calibri Light" w:hAnsi="Calibri Light"/>
          <w:lang w:val="el-GR"/>
        </w:rPr>
        <w:t>Επιπλέον,</w:t>
      </w:r>
      <w:r w:rsidR="00115E7F">
        <w:rPr>
          <w:rFonts w:ascii="Calibri Light" w:hAnsi="Calibri Light"/>
          <w:lang w:val="el-GR"/>
        </w:rPr>
        <w:t xml:space="preserve"> η εργαζόμενη </w:t>
      </w:r>
      <w:r w:rsidR="00B74CAB" w:rsidRPr="0029692C">
        <w:rPr>
          <w:rFonts w:ascii="Calibri Light" w:hAnsi="Calibri Light"/>
          <w:lang w:val="el-GR"/>
        </w:rPr>
        <w:t xml:space="preserve">η οποία έχει δικαίωμα σε άδεια μητρότητας, εφόσον προσκομίσει σχετικό ιατρικό πιστοποιητικό και δώσει έγκαιρη προειδοποίηση </w:t>
      </w:r>
      <w:r w:rsidR="00115E7F">
        <w:rPr>
          <w:rFonts w:ascii="Calibri Light" w:hAnsi="Calibri Light"/>
          <w:lang w:val="el-GR"/>
        </w:rPr>
        <w:t>στην εταιρεία</w:t>
      </w:r>
      <w:r w:rsidR="00B74CAB" w:rsidRPr="0029692C">
        <w:rPr>
          <w:rFonts w:ascii="Calibri Light" w:hAnsi="Calibri Light"/>
          <w:lang w:val="el-GR"/>
        </w:rPr>
        <w:t xml:space="preserve">, δικαιούται άδεια απουσίας από την εργασία της, χωρίς απώλεια αποδοχών για να υποβληθεί σε εξετάσεις προγεννητικού ελέγχου, </w:t>
      </w:r>
      <w:r w:rsidR="00B74CAB" w:rsidRPr="0029692C">
        <w:rPr>
          <w:rFonts w:ascii="Calibri Light" w:hAnsi="Calibri Light"/>
          <w:color w:val="000000" w:themeColor="text1"/>
          <w:lang w:val="el-GR"/>
        </w:rPr>
        <w:t>νοουμένου ότι αυτές πρέπει να γίνουν οπωσδήποτε κατά τη διάρκεια του χρόνου εργασίας.</w:t>
      </w:r>
      <w:r w:rsidR="00B74CAB" w:rsidRPr="005F152F">
        <w:rPr>
          <w:rFonts w:ascii="Calibri Light" w:hAnsi="Calibri Light"/>
          <w:color w:val="000000" w:themeColor="text1"/>
          <w:lang w:val="el-GR"/>
        </w:rPr>
        <w:t xml:space="preserve"> </w:t>
      </w:r>
    </w:p>
    <w:p w14:paraId="5B0353B4" w14:textId="2DCD1AAB" w:rsidR="00D73510" w:rsidRDefault="00D73510" w:rsidP="00D73510">
      <w:pPr>
        <w:pStyle w:val="BodyA"/>
        <w:spacing w:before="240" w:after="0" w:line="360" w:lineRule="auto"/>
        <w:jc w:val="both"/>
        <w:rPr>
          <w:rFonts w:ascii="Calibri Light" w:hAnsi="Calibri Light"/>
          <w:lang w:val="el-GR"/>
        </w:rPr>
      </w:pPr>
      <w:r w:rsidRPr="005523BC">
        <w:rPr>
          <w:rFonts w:ascii="Calibri Light" w:hAnsi="Calibri Light"/>
          <w:lang w:val="el-GR"/>
        </w:rPr>
        <w:t>Για διάστημα 9 μηνών από τον τοκετό ή από την ημέρα που αρχίζει η άδεια μητρ</w:t>
      </w:r>
      <w:r>
        <w:rPr>
          <w:rFonts w:ascii="Calibri Light" w:hAnsi="Calibri Light"/>
          <w:lang w:val="el-GR"/>
        </w:rPr>
        <w:t xml:space="preserve">ότητας στην περίπτωση υιοθεσίας, ή από την μέρα που αρχίζει η άδεια μητρότητας της βιολογικής μητέρας σε περίπτωση χρήσης παρένθετης μητρότητας, </w:t>
      </w:r>
      <w:r w:rsidRPr="005523BC">
        <w:rPr>
          <w:rFonts w:ascii="Calibri Light" w:hAnsi="Calibri Light"/>
          <w:lang w:val="el-GR"/>
        </w:rPr>
        <w:t xml:space="preserve"> η </w:t>
      </w:r>
      <w:r w:rsidR="00115E7F">
        <w:rPr>
          <w:rFonts w:ascii="Calibri Light" w:hAnsi="Calibri Light"/>
          <w:lang w:val="el-GR"/>
        </w:rPr>
        <w:t>εταιρεία στα πλαίσια της νομοθεσίας</w:t>
      </w:r>
      <w:r w:rsidRPr="005523BC">
        <w:rPr>
          <w:rFonts w:ascii="Calibri Light" w:hAnsi="Calibri Light"/>
          <w:lang w:val="el-GR"/>
        </w:rPr>
        <w:t xml:space="preserve"> </w:t>
      </w:r>
      <w:r w:rsidR="00115E7F">
        <w:rPr>
          <w:rFonts w:ascii="Calibri Light" w:hAnsi="Calibri Light"/>
          <w:lang w:val="el-GR"/>
        </w:rPr>
        <w:t xml:space="preserve">παραχωρεί </w:t>
      </w:r>
      <w:r w:rsidRPr="005523BC">
        <w:rPr>
          <w:rFonts w:ascii="Calibri Light" w:hAnsi="Calibri Light"/>
          <w:lang w:val="el-GR"/>
        </w:rPr>
        <w:t xml:space="preserve">μια ώρα άδεια απουσίας την ημέρα για τη φροντίδα του νεογέννητου. </w:t>
      </w:r>
    </w:p>
    <w:p w14:paraId="2EF72997" w14:textId="69364693" w:rsidR="00D73510" w:rsidRDefault="001B1929" w:rsidP="001B1929">
      <w:pPr>
        <w:pStyle w:val="BodyA"/>
        <w:spacing w:before="240" w:after="0" w:line="360" w:lineRule="auto"/>
        <w:jc w:val="both"/>
        <w:rPr>
          <w:rFonts w:ascii="Calibri Light" w:hAnsi="Calibri Light"/>
          <w:lang w:val="el-GR"/>
        </w:rPr>
      </w:pPr>
      <w:r w:rsidRPr="001B1929">
        <w:rPr>
          <w:rFonts w:ascii="Calibri Light" w:hAnsi="Calibri Light"/>
          <w:lang w:val="el-GR"/>
        </w:rPr>
        <w:t>Κατά τη διάρκεια της ά</w:t>
      </w:r>
      <w:r w:rsidR="00115E7F">
        <w:rPr>
          <w:rFonts w:ascii="Calibri Light" w:hAnsi="Calibri Light"/>
          <w:lang w:val="el-GR"/>
        </w:rPr>
        <w:t>δειας μητρότητας η εργαζόμενη θα</w:t>
      </w:r>
      <w:r w:rsidRPr="001B1929">
        <w:rPr>
          <w:rFonts w:ascii="Calibri Light" w:hAnsi="Calibri Light"/>
          <w:lang w:val="el-GR"/>
        </w:rPr>
        <w:t xml:space="preserve"> λαμβάνει επίδομα μητρότητας στην έκταση και</w:t>
      </w:r>
      <w:r w:rsidRPr="001B1929">
        <w:rPr>
          <w:rFonts w:ascii="Verdana" w:hAnsi="Verdana"/>
          <w:sz w:val="23"/>
          <w:szCs w:val="23"/>
          <w:lang w:val="el-GR"/>
        </w:rPr>
        <w:t xml:space="preserve"> </w:t>
      </w:r>
      <w:r w:rsidRPr="001B1929">
        <w:rPr>
          <w:rFonts w:ascii="Calibri Light" w:hAnsi="Calibri Light"/>
          <w:lang w:val="el-GR"/>
        </w:rPr>
        <w:t>υπό τους όρους και προϋποθέσεις που εκάστοτε προβλέπει ο περί Κοινωνικών Ασφαλίσεων Νόμος.</w:t>
      </w:r>
    </w:p>
    <w:p w14:paraId="623E6E7C" w14:textId="7324A8A8" w:rsidR="00B61851" w:rsidRPr="00B61851" w:rsidRDefault="00B61851" w:rsidP="001B1929">
      <w:pPr>
        <w:pStyle w:val="BodyA"/>
        <w:spacing w:before="240" w:after="0" w:line="360" w:lineRule="auto"/>
        <w:jc w:val="both"/>
        <w:rPr>
          <w:rFonts w:ascii="Calibri Light" w:hAnsi="Calibri Light"/>
          <w:i/>
          <w:lang w:val="el-GR"/>
        </w:rPr>
      </w:pPr>
      <w:r>
        <w:rPr>
          <w:rFonts w:ascii="Calibri Light" w:hAnsi="Calibri Light"/>
          <w:lang w:val="el-GR"/>
        </w:rPr>
        <w:t xml:space="preserve">Περισσότερες πληροφορίες μπορούν να βρεθούν στον </w:t>
      </w:r>
      <w:r w:rsidRPr="00B61851">
        <w:rPr>
          <w:rFonts w:ascii="Calibri Light" w:hAnsi="Calibri Light"/>
          <w:i/>
          <w:lang w:val="el-GR"/>
        </w:rPr>
        <w:t>Περί Προστασίας της Μητρότητας Νόμο</w:t>
      </w:r>
    </w:p>
    <w:p w14:paraId="344D6745" w14:textId="380D128C" w:rsidR="00C85EC7" w:rsidRPr="00D337E2" w:rsidRDefault="00C85EC7" w:rsidP="001C5046">
      <w:pPr>
        <w:pStyle w:val="Heading3"/>
        <w:numPr>
          <w:ilvl w:val="1"/>
          <w:numId w:val="44"/>
        </w:numPr>
        <w:spacing w:before="240"/>
        <w:rPr>
          <w:rFonts w:ascii="Calibri Light" w:hAnsi="Calibri Light"/>
          <w:color w:val="76923C" w:themeColor="accent3" w:themeShade="BF"/>
          <w:sz w:val="22"/>
          <w:szCs w:val="22"/>
          <w:u w:color="212121"/>
          <w:lang w:val="el-GR"/>
        </w:rPr>
      </w:pPr>
      <w:bookmarkStart w:id="23" w:name="_Toc493580051"/>
      <w:bookmarkStart w:id="24" w:name="_Toc515551096"/>
      <w:bookmarkStart w:id="25" w:name="_Toc8"/>
      <w:r w:rsidRPr="00D337E2">
        <w:rPr>
          <w:rFonts w:ascii="Calibri Light" w:hAnsi="Calibri Light"/>
          <w:color w:val="76923C" w:themeColor="accent3" w:themeShade="BF"/>
          <w:sz w:val="22"/>
          <w:szCs w:val="22"/>
          <w:u w:color="212121"/>
          <w:lang w:val="el-GR"/>
        </w:rPr>
        <w:t>Άδεια πατρότητας</w:t>
      </w:r>
      <w:bookmarkEnd w:id="23"/>
      <w:bookmarkEnd w:id="24"/>
      <w:r w:rsidRPr="00D337E2">
        <w:rPr>
          <w:rFonts w:ascii="Calibri Light" w:hAnsi="Calibri Light"/>
          <w:color w:val="76923C" w:themeColor="accent3" w:themeShade="BF"/>
          <w:sz w:val="22"/>
          <w:szCs w:val="22"/>
          <w:u w:color="212121"/>
          <w:lang w:val="el-GR"/>
        </w:rPr>
        <w:t xml:space="preserve"> </w:t>
      </w:r>
    </w:p>
    <w:p w14:paraId="12839280" w14:textId="1C811915" w:rsidR="001C5046" w:rsidRDefault="00CA1F0B" w:rsidP="008A54E8">
      <w:pPr>
        <w:pStyle w:val="BodyB"/>
        <w:spacing w:before="240" w:line="360" w:lineRule="auto"/>
        <w:jc w:val="both"/>
        <w:rPr>
          <w:rFonts w:ascii="Calibri Light" w:hAnsi="Calibri Light" w:cs="Times New Roman"/>
          <w:color w:val="auto"/>
          <w:sz w:val="22"/>
          <w:szCs w:val="22"/>
          <w:lang w:val="el-GR" w:eastAsia="en-US"/>
        </w:rPr>
      </w:pPr>
      <w:r>
        <w:rPr>
          <w:rFonts w:ascii="Calibri Light" w:hAnsi="Calibri Light" w:cs="Times New Roman"/>
          <w:color w:val="auto"/>
          <w:sz w:val="22"/>
          <w:szCs w:val="22"/>
          <w:lang w:val="el-GR" w:eastAsia="en-US"/>
        </w:rPr>
        <w:t>Η εταιρεία</w:t>
      </w:r>
      <w:r w:rsidR="00F97732">
        <w:rPr>
          <w:rFonts w:ascii="Calibri Light" w:hAnsi="Calibri Light" w:cs="Times New Roman"/>
          <w:color w:val="auto"/>
          <w:sz w:val="22"/>
          <w:szCs w:val="22"/>
          <w:lang w:val="el-GR" w:eastAsia="en-US"/>
        </w:rPr>
        <w:t xml:space="preserve"> μας</w:t>
      </w:r>
      <w:r>
        <w:rPr>
          <w:rFonts w:ascii="Calibri Light" w:hAnsi="Calibri Light" w:cs="Times New Roman"/>
          <w:color w:val="auto"/>
          <w:sz w:val="22"/>
          <w:szCs w:val="22"/>
          <w:lang w:val="el-GR" w:eastAsia="en-US"/>
        </w:rPr>
        <w:t xml:space="preserve"> βάση του περί προστασίας της πατρότητας νόμου αναγνωρίζει πως μ</w:t>
      </w:r>
      <w:r w:rsidR="007F08F3" w:rsidRPr="00535EF6">
        <w:rPr>
          <w:rFonts w:ascii="Calibri Light" w:hAnsi="Calibri Light" w:cs="Times New Roman"/>
          <w:color w:val="auto"/>
          <w:sz w:val="22"/>
          <w:szCs w:val="22"/>
          <w:lang w:val="el-GR" w:eastAsia="en-US"/>
        </w:rPr>
        <w:t>ισθωτός, η σύζυγος του οποίου γέννησε ή απέκτησε παιδί μέσω παρένθετης μητέρας ή ο ίδιος και η σύζυγός του έχουν συντελέσει υιοθεσία π</w:t>
      </w:r>
      <w:r w:rsidR="00AA2713" w:rsidRPr="00535EF6">
        <w:rPr>
          <w:rFonts w:ascii="Calibri Light" w:hAnsi="Calibri Light" w:cs="Times New Roman"/>
          <w:color w:val="auto"/>
          <w:sz w:val="22"/>
          <w:szCs w:val="22"/>
          <w:lang w:val="el-GR" w:eastAsia="en-US"/>
        </w:rPr>
        <w:t xml:space="preserve">αιδιού ηλικίας μέχρι δώδεκα </w:t>
      </w:r>
      <w:r w:rsidR="007F08F3" w:rsidRPr="00535EF6">
        <w:rPr>
          <w:rFonts w:ascii="Calibri Light" w:hAnsi="Calibri Light" w:cs="Times New Roman"/>
          <w:color w:val="auto"/>
          <w:sz w:val="22"/>
          <w:szCs w:val="22"/>
          <w:lang w:val="el-GR" w:eastAsia="en-US"/>
        </w:rPr>
        <w:t>ετών, έχει δικαί</w:t>
      </w:r>
      <w:r w:rsidR="00AA2713" w:rsidRPr="00535EF6">
        <w:rPr>
          <w:rFonts w:ascii="Calibri Light" w:hAnsi="Calibri Light" w:cs="Times New Roman"/>
          <w:color w:val="auto"/>
          <w:sz w:val="22"/>
          <w:szCs w:val="22"/>
          <w:lang w:val="el-GR" w:eastAsia="en-US"/>
        </w:rPr>
        <w:t xml:space="preserve">ωμα σε άδεια πατρότητας δύο </w:t>
      </w:r>
      <w:r w:rsidR="007F08F3" w:rsidRPr="00535EF6">
        <w:rPr>
          <w:rFonts w:ascii="Calibri Light" w:hAnsi="Calibri Light" w:cs="Times New Roman"/>
          <w:color w:val="auto"/>
          <w:sz w:val="22"/>
          <w:szCs w:val="22"/>
          <w:lang w:val="el-GR" w:eastAsia="en-US"/>
        </w:rPr>
        <w:t>συνεχόμενων εβδομάδων μέσα στην περίοδο που αρχίζει την εβδομάδα του τοκετού ή της υιοθεσίας και λή</w:t>
      </w:r>
      <w:r w:rsidR="00AA2713" w:rsidRPr="00535EF6">
        <w:rPr>
          <w:rFonts w:ascii="Calibri Light" w:hAnsi="Calibri Light" w:cs="Times New Roman"/>
          <w:color w:val="auto"/>
          <w:sz w:val="22"/>
          <w:szCs w:val="22"/>
          <w:lang w:val="el-GR" w:eastAsia="en-US"/>
        </w:rPr>
        <w:t xml:space="preserve">γει μετά την παρέλευση δεκαέξι </w:t>
      </w:r>
      <w:r w:rsidR="007F08F3" w:rsidRPr="00535EF6">
        <w:rPr>
          <w:rFonts w:ascii="Calibri Light" w:hAnsi="Calibri Light" w:cs="Times New Roman"/>
          <w:color w:val="auto"/>
          <w:sz w:val="22"/>
          <w:szCs w:val="22"/>
          <w:lang w:val="el-GR" w:eastAsia="en-US"/>
        </w:rPr>
        <w:t>εβδομάδων</w:t>
      </w:r>
      <w:r w:rsidR="00012ED3">
        <w:rPr>
          <w:rFonts w:ascii="Calibri Light" w:hAnsi="Calibri Light" w:cs="Times New Roman"/>
          <w:color w:val="auto"/>
          <w:sz w:val="22"/>
          <w:szCs w:val="22"/>
          <w:lang w:val="el-GR" w:eastAsia="en-US"/>
        </w:rPr>
        <w:t>.</w:t>
      </w:r>
    </w:p>
    <w:p w14:paraId="382D73DE" w14:textId="21A695CF" w:rsidR="001C5046" w:rsidRDefault="00FE15CB" w:rsidP="008A54E8">
      <w:pPr>
        <w:pStyle w:val="BodyB"/>
        <w:spacing w:before="240" w:line="360" w:lineRule="auto"/>
        <w:jc w:val="both"/>
        <w:rPr>
          <w:rFonts w:ascii="Calibri Light" w:hAnsi="Calibri Light" w:cs="Times New Roman"/>
          <w:color w:val="auto"/>
          <w:sz w:val="22"/>
          <w:szCs w:val="22"/>
          <w:lang w:val="el-GR" w:eastAsia="en-US"/>
        </w:rPr>
      </w:pPr>
      <w:r w:rsidRPr="00FE15CB">
        <w:rPr>
          <w:rFonts w:ascii="Calibri Light" w:hAnsi="Calibri Light" w:cs="Times New Roman"/>
          <w:color w:val="auto"/>
          <w:sz w:val="22"/>
          <w:szCs w:val="22"/>
          <w:lang w:val="el-GR" w:eastAsia="en-US"/>
        </w:rPr>
        <w:t>Κατά τη διάρκεια της άδειας πατρότητας, ο μισθωτός</w:t>
      </w:r>
      <w:r w:rsidR="00F97732">
        <w:rPr>
          <w:rFonts w:ascii="Calibri Light" w:hAnsi="Calibri Light" w:cs="Times New Roman"/>
          <w:color w:val="auto"/>
          <w:sz w:val="22"/>
          <w:szCs w:val="22"/>
          <w:lang w:val="el-GR" w:eastAsia="en-US"/>
        </w:rPr>
        <w:t xml:space="preserve"> </w:t>
      </w:r>
      <w:r w:rsidRPr="00FE15CB">
        <w:rPr>
          <w:rFonts w:ascii="Calibri Light" w:hAnsi="Calibri Light" w:cs="Times New Roman"/>
          <w:color w:val="auto"/>
          <w:sz w:val="22"/>
          <w:szCs w:val="22"/>
          <w:lang w:val="el-GR" w:eastAsia="en-US"/>
        </w:rPr>
        <w:t>λαμβάνει επίδομα πατρότητας στην έκταση και υπό τους όρους και προϋποθέσεις που εκάστοτε προβλέπει ο περί Κοινων</w:t>
      </w:r>
      <w:r w:rsidR="001C5046">
        <w:rPr>
          <w:rFonts w:ascii="Calibri Light" w:hAnsi="Calibri Light" w:cs="Times New Roman"/>
          <w:color w:val="auto"/>
          <w:sz w:val="22"/>
          <w:szCs w:val="22"/>
          <w:lang w:val="el-GR" w:eastAsia="en-US"/>
        </w:rPr>
        <w:t>ικών Ασφαλίσεων Νόμος.</w:t>
      </w:r>
    </w:p>
    <w:p w14:paraId="6846DEE5" w14:textId="5AD013EE" w:rsidR="00156AE3" w:rsidRDefault="00156AE3" w:rsidP="008A54E8">
      <w:pPr>
        <w:pStyle w:val="BodyB"/>
        <w:spacing w:before="240" w:line="360" w:lineRule="auto"/>
        <w:jc w:val="both"/>
        <w:rPr>
          <w:rFonts w:ascii="Calibri Light" w:hAnsi="Calibri Light" w:cs="Times New Roman"/>
          <w:color w:val="auto"/>
          <w:sz w:val="22"/>
          <w:szCs w:val="22"/>
          <w:lang w:val="el-GR" w:eastAsia="en-US"/>
        </w:rPr>
      </w:pPr>
      <w:r>
        <w:rPr>
          <w:rFonts w:ascii="Calibri Light" w:hAnsi="Calibri Light" w:cs="Times New Roman"/>
          <w:color w:val="auto"/>
          <w:sz w:val="22"/>
          <w:szCs w:val="22"/>
          <w:lang w:eastAsia="en-US"/>
        </w:rPr>
        <w:t>O</w:t>
      </w:r>
      <w:r w:rsidRPr="00156AE3">
        <w:rPr>
          <w:rFonts w:ascii="Calibri Light" w:hAnsi="Calibri Light" w:cs="Times New Roman"/>
          <w:color w:val="auto"/>
          <w:sz w:val="22"/>
          <w:szCs w:val="22"/>
          <w:lang w:val="el-GR" w:eastAsia="en-US"/>
        </w:rPr>
        <w:t xml:space="preserve"> </w:t>
      </w:r>
      <w:r>
        <w:rPr>
          <w:rFonts w:ascii="Calibri Light" w:hAnsi="Calibri Light" w:cs="Times New Roman"/>
          <w:color w:val="auto"/>
          <w:sz w:val="22"/>
          <w:szCs w:val="22"/>
          <w:lang w:val="el-GR" w:eastAsia="en-US"/>
        </w:rPr>
        <w:t xml:space="preserve">εργαζόμενος </w:t>
      </w:r>
      <w:r w:rsidR="00F97732">
        <w:rPr>
          <w:rFonts w:ascii="Calibri Light" w:hAnsi="Calibri Light" w:cs="Times New Roman"/>
          <w:color w:val="auto"/>
          <w:sz w:val="22"/>
          <w:szCs w:val="22"/>
          <w:lang w:val="el-GR" w:eastAsia="en-US"/>
        </w:rPr>
        <w:t>οφείλει</w:t>
      </w:r>
      <w:r w:rsidR="00AA2713" w:rsidRPr="00535EF6">
        <w:rPr>
          <w:rFonts w:ascii="Calibri Light" w:hAnsi="Calibri Light" w:cs="Times New Roman"/>
          <w:color w:val="auto"/>
          <w:sz w:val="22"/>
          <w:szCs w:val="22"/>
          <w:lang w:val="el-GR" w:eastAsia="en-US"/>
        </w:rPr>
        <w:t xml:space="preserve"> να προειδοποιήσε</w:t>
      </w:r>
      <w:r w:rsidR="00F97732">
        <w:rPr>
          <w:rFonts w:ascii="Calibri Light" w:hAnsi="Calibri Light" w:cs="Times New Roman"/>
          <w:color w:val="auto"/>
          <w:sz w:val="22"/>
          <w:szCs w:val="22"/>
          <w:lang w:val="el-GR" w:eastAsia="en-US"/>
        </w:rPr>
        <w:t>ι γραπτώς την εταιρεία</w:t>
      </w:r>
      <w:r w:rsidR="00E87771">
        <w:rPr>
          <w:rFonts w:ascii="Calibri Light" w:hAnsi="Calibri Light" w:cs="Times New Roman"/>
          <w:color w:val="auto"/>
          <w:sz w:val="22"/>
          <w:szCs w:val="22"/>
          <w:lang w:val="el-GR" w:eastAsia="en-US"/>
        </w:rPr>
        <w:t>, δύο</w:t>
      </w:r>
      <w:r w:rsidR="00AA2713" w:rsidRPr="00535EF6">
        <w:rPr>
          <w:rFonts w:ascii="Calibri Light" w:hAnsi="Calibri Light" w:cs="Times New Roman"/>
          <w:color w:val="auto"/>
          <w:sz w:val="22"/>
          <w:szCs w:val="22"/>
          <w:lang w:val="el-GR" w:eastAsia="en-US"/>
        </w:rPr>
        <w:t xml:space="preserve"> εβδομάδες πριν από την έναρξη της άδειας πατρότητας.</w:t>
      </w:r>
    </w:p>
    <w:p w14:paraId="7B9967A0" w14:textId="6DFB5F05" w:rsidR="00B61851" w:rsidRPr="00156AE3" w:rsidRDefault="00B61851" w:rsidP="008A54E8">
      <w:pPr>
        <w:pStyle w:val="BodyB"/>
        <w:spacing w:before="240" w:line="360" w:lineRule="auto"/>
        <w:jc w:val="both"/>
        <w:rPr>
          <w:rFonts w:ascii="Calibri Light" w:hAnsi="Calibri Light" w:cs="Times New Roman"/>
          <w:color w:val="auto"/>
          <w:sz w:val="22"/>
          <w:szCs w:val="22"/>
          <w:lang w:val="el-GR" w:eastAsia="en-US"/>
        </w:rPr>
      </w:pPr>
      <w:r>
        <w:rPr>
          <w:rFonts w:ascii="Calibri Light" w:hAnsi="Calibri Light" w:cs="Times New Roman"/>
          <w:color w:val="auto"/>
          <w:sz w:val="22"/>
          <w:szCs w:val="22"/>
          <w:lang w:val="el-GR" w:eastAsia="en-US"/>
        </w:rPr>
        <w:t xml:space="preserve">Περισσότερες πληροφορίες μπορούν να βρεθούν στον </w:t>
      </w:r>
      <w:r w:rsidRPr="00B61851">
        <w:rPr>
          <w:rFonts w:ascii="Calibri Light" w:hAnsi="Calibri Light" w:cs="Times New Roman"/>
          <w:i/>
          <w:color w:val="auto"/>
          <w:sz w:val="22"/>
          <w:szCs w:val="22"/>
          <w:lang w:val="el-GR" w:eastAsia="en-US"/>
        </w:rPr>
        <w:t>Περί προστασίας της πατρότητας νόμο</w:t>
      </w:r>
    </w:p>
    <w:p w14:paraId="6A1F6B6E" w14:textId="3F60B6A8" w:rsidR="00401D74" w:rsidRPr="00D337E2" w:rsidRDefault="00184422" w:rsidP="001C5046">
      <w:pPr>
        <w:pStyle w:val="Heading3"/>
        <w:numPr>
          <w:ilvl w:val="1"/>
          <w:numId w:val="44"/>
        </w:numPr>
        <w:spacing w:before="240"/>
        <w:rPr>
          <w:rFonts w:ascii="Calibri Light" w:hAnsi="Calibri Light"/>
          <w:color w:val="76923C" w:themeColor="accent3" w:themeShade="BF"/>
          <w:sz w:val="22"/>
          <w:szCs w:val="22"/>
          <w:u w:color="212121"/>
          <w:lang w:val="el-GR"/>
        </w:rPr>
      </w:pPr>
      <w:bookmarkStart w:id="26" w:name="_Toc493580052"/>
      <w:bookmarkStart w:id="27" w:name="_Toc515551097"/>
      <w:r w:rsidRPr="00D337E2">
        <w:rPr>
          <w:rFonts w:ascii="Calibri Light" w:hAnsi="Calibri Light"/>
          <w:color w:val="76923C" w:themeColor="accent3" w:themeShade="BF"/>
          <w:sz w:val="22"/>
          <w:szCs w:val="22"/>
          <w:u w:color="212121"/>
          <w:lang w:val="el-GR"/>
        </w:rPr>
        <w:lastRenderedPageBreak/>
        <w:t>Γονική ά</w:t>
      </w:r>
      <w:r w:rsidR="006A54E7" w:rsidRPr="00D337E2">
        <w:rPr>
          <w:rFonts w:ascii="Calibri Light" w:hAnsi="Calibri Light"/>
          <w:color w:val="76923C" w:themeColor="accent3" w:themeShade="BF"/>
          <w:sz w:val="22"/>
          <w:szCs w:val="22"/>
          <w:u w:color="212121"/>
          <w:lang w:val="el-GR"/>
        </w:rPr>
        <w:t>δεια</w:t>
      </w:r>
      <w:bookmarkEnd w:id="25"/>
      <w:bookmarkEnd w:id="26"/>
      <w:bookmarkEnd w:id="27"/>
    </w:p>
    <w:p w14:paraId="7CC6BE9F" w14:textId="0E789323" w:rsidR="00002EB8" w:rsidRPr="00002EB8" w:rsidRDefault="006A54E7" w:rsidP="008A54E8">
      <w:pPr>
        <w:pStyle w:val="BodyA"/>
        <w:spacing w:before="240" w:after="0" w:line="360" w:lineRule="auto"/>
        <w:jc w:val="both"/>
        <w:rPr>
          <w:rFonts w:ascii="Calibri Light" w:eastAsia="Arial Unicode MS" w:hAnsi="Calibri Light" w:cs="Times New Roman"/>
          <w:color w:val="auto"/>
          <w:lang w:val="el-GR" w:eastAsia="en-US"/>
        </w:rPr>
      </w:pPr>
      <w:r w:rsidRPr="00C76854">
        <w:rPr>
          <w:rFonts w:ascii="Calibri Light" w:eastAsia="Arial Unicode MS" w:hAnsi="Calibri Light" w:cs="Times New Roman"/>
          <w:color w:val="auto"/>
          <w:lang w:val="el-GR" w:eastAsia="en-US"/>
        </w:rPr>
        <w:t>Η Γονική Άδεια είναι άδεια άνευ απολαβών που παρέχεται σε κάθε γονέα εργοδοτούμενο, μητέρα και πατέρα, για σκοπούς φροντίδας και ανατροφής παιδιού και η διάρκεια της μπορεί να φθάσει έως και 18 εβδομάδες.</w:t>
      </w:r>
      <w:r w:rsidR="00C85EC7" w:rsidRPr="00C76854">
        <w:rPr>
          <w:rFonts w:ascii="Calibri Light" w:eastAsia="Arial Unicode MS" w:hAnsi="Calibri Light" w:cs="Times New Roman"/>
          <w:color w:val="auto"/>
          <w:lang w:val="el-GR" w:eastAsia="en-US"/>
        </w:rPr>
        <w:t xml:space="preserve"> </w:t>
      </w:r>
      <w:r w:rsidRPr="00C76854">
        <w:rPr>
          <w:rFonts w:ascii="Calibri Light" w:eastAsia="Arial Unicode MS" w:hAnsi="Calibri Light" w:cs="Times New Roman"/>
          <w:color w:val="auto"/>
          <w:lang w:val="el-GR" w:eastAsia="en-US"/>
        </w:rPr>
        <w:t xml:space="preserve"> Το</w:t>
      </w:r>
      <w:r w:rsidR="00237207" w:rsidRPr="00C76854">
        <w:rPr>
          <w:rFonts w:ascii="Calibri Light" w:eastAsia="Arial Unicode MS" w:hAnsi="Calibri Light" w:cs="Times New Roman"/>
          <w:color w:val="auto"/>
          <w:lang w:val="el-GR" w:eastAsia="en-US"/>
        </w:rPr>
        <w:t xml:space="preserve"> </w:t>
      </w:r>
      <w:r w:rsidRPr="00C76854">
        <w:rPr>
          <w:rFonts w:ascii="Calibri Light" w:eastAsia="Arial Unicode MS" w:hAnsi="Calibri Light" w:cs="Times New Roman"/>
          <w:color w:val="auto"/>
          <w:lang w:val="el-GR" w:eastAsia="en-US"/>
        </w:rPr>
        <w:t>δικαίωμα αυτό είναι ατομικό και αμεταβίβαστο</w:t>
      </w:r>
      <w:r w:rsidR="00DC34E4">
        <w:rPr>
          <w:rFonts w:ascii="Calibri Light" w:eastAsia="Arial Unicode MS" w:hAnsi="Calibri Light" w:cs="Times New Roman"/>
          <w:color w:val="auto"/>
          <w:lang w:val="el-GR" w:eastAsia="en-US"/>
        </w:rPr>
        <w:t xml:space="preserve"> και τηρείται αυστηρά από την εταιρεία μας</w:t>
      </w:r>
      <w:r w:rsidRPr="00C76854">
        <w:rPr>
          <w:rFonts w:ascii="Calibri Light" w:eastAsia="Arial Unicode MS" w:hAnsi="Calibri Light" w:cs="Times New Roman"/>
          <w:color w:val="auto"/>
          <w:lang w:val="el-GR" w:eastAsia="en-US"/>
        </w:rPr>
        <w:t xml:space="preserve">. </w:t>
      </w:r>
    </w:p>
    <w:p w14:paraId="6BE05259" w14:textId="122EBE39" w:rsidR="001C5046" w:rsidRDefault="006B6354" w:rsidP="008A54E8">
      <w:pPr>
        <w:pStyle w:val="BodyA"/>
        <w:spacing w:before="240" w:after="0" w:line="360" w:lineRule="auto"/>
        <w:jc w:val="both"/>
        <w:rPr>
          <w:rFonts w:ascii="Calibri Light" w:hAnsi="Calibri Light"/>
          <w:lang w:val="el-GR"/>
        </w:rPr>
      </w:pPr>
      <w:r w:rsidRPr="006B6354">
        <w:rPr>
          <w:rFonts w:ascii="Calibri Light" w:eastAsia="Arial Unicode MS" w:hAnsi="Calibri Light" w:cs="Times New Roman"/>
          <w:color w:val="auto"/>
          <w:lang w:val="el-GR" w:eastAsia="en-US"/>
        </w:rPr>
        <w:t>Συγκεκριμ</w:t>
      </w:r>
      <w:r>
        <w:rPr>
          <w:rFonts w:ascii="Calibri Light" w:eastAsia="Arial Unicode MS" w:hAnsi="Calibri Light" w:cs="Times New Roman"/>
          <w:color w:val="auto"/>
          <w:lang w:val="el-GR" w:eastAsia="en-US"/>
        </w:rPr>
        <w:t>ένα κ</w:t>
      </w:r>
      <w:r w:rsidR="006A54E7" w:rsidRPr="00002EB8">
        <w:rPr>
          <w:rFonts w:ascii="Calibri Light" w:hAnsi="Calibri Light"/>
          <w:lang w:val="el-GR"/>
        </w:rPr>
        <w:t xml:space="preserve">άθε γυναίκα ή άνδρας μέλος του προσωπικού που έχει συμπληρώσει συνεχή 6μηνη απασχόληση δικαιούται γονική άδεια λόγω γέννησης ή υιοθεσίας παιδιού για κάθε παιδί. Η γονική άδεια παρέχεται με σκοπό τη φροντίδα και ανατροφή του παιδιού. </w:t>
      </w:r>
    </w:p>
    <w:p w14:paraId="44807825" w14:textId="2CEE1ED6" w:rsidR="001C5046" w:rsidRDefault="002900FB" w:rsidP="008A54E8">
      <w:pPr>
        <w:pStyle w:val="BodyA"/>
        <w:spacing w:before="240" w:after="0" w:line="360" w:lineRule="auto"/>
        <w:jc w:val="both"/>
        <w:rPr>
          <w:rFonts w:ascii="Calibri Light" w:hAnsi="Calibri Light"/>
          <w:lang w:val="el-GR"/>
        </w:rPr>
      </w:pPr>
      <w:r>
        <w:rPr>
          <w:rFonts w:ascii="Calibri Light" w:hAnsi="Calibri Light"/>
          <w:lang w:val="el-GR"/>
        </w:rPr>
        <w:t>Στην περίπτωση φυσικών γονέων, η φυσική μητέρα δικαιούται να ζητήσει γονική άδεια από την εταιρεία μετά το πέρας της άδειας μητρότητας και πριν το παιδί να συμπληρώσει τα 8 χρόνια, και ο φυσικός πατέρας μπορεί να ζητήσει γονική άδεια αμέσως μετά την γέννηση του παιδιού αλλά πριν το πέρας των 8 χρόνων από την γέννησή του.</w:t>
      </w:r>
    </w:p>
    <w:p w14:paraId="4891C2B8" w14:textId="18138E17" w:rsidR="002900FB" w:rsidRDefault="002900FB" w:rsidP="008A54E8">
      <w:pPr>
        <w:pStyle w:val="BodyA"/>
        <w:spacing w:before="240" w:after="0" w:line="360" w:lineRule="auto"/>
        <w:jc w:val="both"/>
        <w:rPr>
          <w:rFonts w:ascii="Calibri Light" w:hAnsi="Calibri Light"/>
          <w:lang w:val="el-GR"/>
        </w:rPr>
      </w:pPr>
      <w:r>
        <w:rPr>
          <w:rFonts w:ascii="Calibri Light" w:hAnsi="Calibri Light"/>
          <w:lang w:val="el-GR"/>
        </w:rPr>
        <w:t>Σε περίπτωση θετών γονέων η θετή μητέρα μπορεί να ζητήσει από την εταιρεία γονική άδεια μετά τη λήξη της άδειας μητρότητας και σε διάστημα 8 χρόνων από την ημερομηνία που έχει υιοθετηθεί το παιδί (υπό την προϋπόθεση ότι το παιδί δεν έχει συμπληρώσει το 12</w:t>
      </w:r>
      <w:r w:rsidRPr="002900FB">
        <w:rPr>
          <w:rFonts w:ascii="Calibri Light" w:hAnsi="Calibri Light"/>
          <w:vertAlign w:val="superscript"/>
          <w:lang w:val="el-GR"/>
        </w:rPr>
        <w:t>ο</w:t>
      </w:r>
      <w:r>
        <w:rPr>
          <w:rFonts w:ascii="Calibri Light" w:hAnsi="Calibri Light"/>
          <w:lang w:val="el-GR"/>
        </w:rPr>
        <w:t xml:space="preserve"> έτος ηλικίας) και ο θετός πατέρας μπορεί να λάβει γονική άδεια αμέσως μόλις υιοθετηθεί το παιδί αλλά εντός οκτώ χρόνων από την μέρα υιοθεσίας </w:t>
      </w:r>
      <w:r w:rsidRPr="002900FB">
        <w:rPr>
          <w:rFonts w:ascii="Calibri Light" w:hAnsi="Calibri Light"/>
          <w:lang w:val="el-GR"/>
        </w:rPr>
        <w:t>(υπό την προϋπόθεση ότι το παιδί δεν έχει συμπληρώσει το 12ο έτος ηλικίας)</w:t>
      </w:r>
      <w:r>
        <w:rPr>
          <w:rFonts w:ascii="Calibri Light" w:hAnsi="Calibri Light"/>
          <w:lang w:val="el-GR"/>
        </w:rPr>
        <w:t xml:space="preserve">. </w:t>
      </w:r>
    </w:p>
    <w:p w14:paraId="7EC3753D" w14:textId="2E12B400" w:rsidR="00237207" w:rsidRDefault="002900FB" w:rsidP="008A54E8">
      <w:pPr>
        <w:pStyle w:val="BodyA"/>
        <w:spacing w:before="240" w:after="0" w:line="360" w:lineRule="auto"/>
        <w:jc w:val="both"/>
        <w:rPr>
          <w:rFonts w:ascii="Calibri Light" w:hAnsi="Calibri Light"/>
          <w:lang w:val="el-GR"/>
        </w:rPr>
      </w:pPr>
      <w:r>
        <w:rPr>
          <w:rFonts w:ascii="Calibri Light" w:hAnsi="Calibri Light"/>
          <w:lang w:val="el-GR"/>
        </w:rPr>
        <w:t>Η εταιρεία επισημαίνει πως ε</w:t>
      </w:r>
      <w:r w:rsidR="00072A9F">
        <w:rPr>
          <w:rFonts w:ascii="Calibri Light" w:hAnsi="Calibri Light"/>
          <w:lang w:val="el-GR"/>
        </w:rPr>
        <w:t xml:space="preserve">ργαζόμενος ο οποίος επιθυμεί να πάρει γονική άδεια πρέπει </w:t>
      </w:r>
      <w:r w:rsidR="006A54E7" w:rsidRPr="00002EB8">
        <w:rPr>
          <w:rFonts w:ascii="Calibri Light" w:hAnsi="Calibri Light"/>
          <w:lang w:val="el-GR"/>
        </w:rPr>
        <w:t xml:space="preserve">να ειδοποιήσει γραπτώς τον προϊστάμενο </w:t>
      </w:r>
      <w:r w:rsidR="005A7471">
        <w:rPr>
          <w:rFonts w:ascii="Calibri Light" w:hAnsi="Calibri Light"/>
          <w:lang w:val="el-GR"/>
        </w:rPr>
        <w:t xml:space="preserve">του τμήματός του </w:t>
      </w:r>
      <w:r w:rsidR="006A54E7" w:rsidRPr="00002EB8">
        <w:rPr>
          <w:rFonts w:ascii="Calibri Light" w:hAnsi="Calibri Light"/>
          <w:lang w:val="el-GR"/>
        </w:rPr>
        <w:t xml:space="preserve">ένα τουλάχιστο μήνα πριν. Για σκοπούς εύρυθμης λειτουργίας της εταιρείας η χορήγηση της άδειας μπορεί να μετατεθεί για διάστημα μέχρι και έξι μηνών. Επίσης, </w:t>
      </w:r>
      <w:r>
        <w:rPr>
          <w:rFonts w:ascii="Calibri Light" w:hAnsi="Calibri Light"/>
          <w:lang w:val="el-GR"/>
        </w:rPr>
        <w:t>η</w:t>
      </w:r>
      <w:r w:rsidRPr="002900FB">
        <w:rPr>
          <w:rFonts w:ascii="Calibri Light" w:hAnsi="Calibri Light"/>
          <w:lang w:val="el-GR"/>
        </w:rPr>
        <w:t xml:space="preserve"> </w:t>
      </w:r>
      <w:r w:rsidR="001F4DE2" w:rsidRPr="001F4DE2">
        <w:rPr>
          <w:rFonts w:ascii="Calibri Light" w:hAnsi="Calibri Light"/>
          <w:lang w:val="el-GR"/>
        </w:rPr>
        <w:t>ε</w:t>
      </w:r>
      <w:r w:rsidR="001F4DE2">
        <w:rPr>
          <w:rFonts w:ascii="Calibri Light" w:hAnsi="Calibri Light"/>
          <w:lang w:val="el-GR"/>
        </w:rPr>
        <w:t>ταιρεία</w:t>
      </w:r>
      <w:r>
        <w:rPr>
          <w:rFonts w:ascii="Calibri Light" w:hAnsi="Calibri Light"/>
          <w:lang w:val="el-GR"/>
        </w:rPr>
        <w:t xml:space="preserve"> </w:t>
      </w:r>
      <w:r w:rsidR="006A54E7" w:rsidRPr="00002EB8">
        <w:rPr>
          <w:rFonts w:ascii="Calibri Light" w:hAnsi="Calibri Light"/>
          <w:lang w:val="el-GR"/>
        </w:rPr>
        <w:t>μπορεί να τερματίσει τη γονική άδεια αν διαπιστώσει ότι αυτή χρησιμοποιείται για σκοπό άλλο από την ανατροφή και φροντίδα του παιδιού.</w:t>
      </w:r>
    </w:p>
    <w:p w14:paraId="453040A3" w14:textId="4A3617DD" w:rsidR="00B61851" w:rsidRPr="001C5046" w:rsidRDefault="00B61851" w:rsidP="008A54E8">
      <w:pPr>
        <w:pStyle w:val="BodyA"/>
        <w:spacing w:before="240" w:after="0" w:line="360" w:lineRule="auto"/>
        <w:jc w:val="both"/>
        <w:rPr>
          <w:rFonts w:ascii="Calibri Light" w:eastAsia="Arial Unicode MS" w:hAnsi="Calibri Light" w:cs="Times New Roman"/>
          <w:color w:val="auto"/>
          <w:u w:val="single"/>
          <w:lang w:val="el-GR" w:eastAsia="en-US"/>
        </w:rPr>
      </w:pPr>
      <w:r>
        <w:rPr>
          <w:rFonts w:ascii="Calibri Light" w:hAnsi="Calibri Light"/>
          <w:lang w:val="el-GR"/>
        </w:rPr>
        <w:t xml:space="preserve">Περισσότερες πληροφορίες μπορούν να βρεθούν στον </w:t>
      </w:r>
      <w:r w:rsidRPr="00B61851">
        <w:rPr>
          <w:rFonts w:ascii="Calibri Light" w:hAnsi="Calibri Light"/>
          <w:i/>
          <w:lang w:val="el-GR"/>
        </w:rPr>
        <w:t>Περί Γονικής Άδειας και Άδειας για Λόγους Ανωτέρας Βίας Νόμο.</w:t>
      </w:r>
    </w:p>
    <w:p w14:paraId="334551FD" w14:textId="2B4713BC" w:rsidR="00401D74" w:rsidRPr="00D337E2" w:rsidRDefault="006A54E7" w:rsidP="001C5046">
      <w:pPr>
        <w:pStyle w:val="Heading3"/>
        <w:numPr>
          <w:ilvl w:val="1"/>
          <w:numId w:val="44"/>
        </w:numPr>
        <w:spacing w:before="240"/>
        <w:rPr>
          <w:rFonts w:ascii="Calibri Light" w:hAnsi="Calibri Light"/>
          <w:color w:val="76923C" w:themeColor="accent3" w:themeShade="BF"/>
          <w:sz w:val="22"/>
          <w:szCs w:val="22"/>
          <w:u w:color="212121"/>
          <w:lang w:val="el-GR"/>
        </w:rPr>
      </w:pPr>
      <w:bookmarkStart w:id="28" w:name="_Toc9"/>
      <w:bookmarkStart w:id="29" w:name="_Toc493580053"/>
      <w:bookmarkStart w:id="30" w:name="_Toc515551098"/>
      <w:r w:rsidRPr="00D337E2">
        <w:rPr>
          <w:rFonts w:ascii="Calibri Light" w:hAnsi="Calibri Light"/>
          <w:color w:val="76923C" w:themeColor="accent3" w:themeShade="BF"/>
          <w:sz w:val="22"/>
          <w:szCs w:val="22"/>
          <w:u w:color="212121"/>
          <w:lang w:val="el-GR"/>
        </w:rPr>
        <w:t>Άδεια για Λόγους Ανωτέρας Βίας</w:t>
      </w:r>
      <w:bookmarkEnd w:id="28"/>
      <w:bookmarkEnd w:id="29"/>
      <w:bookmarkEnd w:id="30"/>
    </w:p>
    <w:p w14:paraId="5461637C" w14:textId="6442BC15" w:rsidR="001C5046" w:rsidRDefault="00DC34E4" w:rsidP="00DA4BDC">
      <w:pPr>
        <w:pStyle w:val="BodyA"/>
        <w:spacing w:before="240" w:after="0" w:line="360" w:lineRule="auto"/>
        <w:jc w:val="both"/>
        <w:rPr>
          <w:rFonts w:ascii="Calibri Light" w:eastAsia="Arial Unicode MS" w:hAnsi="Calibri Light" w:cs="Times New Roman"/>
          <w:color w:val="auto"/>
          <w:lang w:val="el-GR" w:eastAsia="en-US"/>
        </w:rPr>
      </w:pPr>
      <w:r>
        <w:rPr>
          <w:rFonts w:ascii="Calibri Light" w:eastAsia="Arial Unicode MS" w:hAnsi="Calibri Light" w:cs="Times New Roman"/>
          <w:color w:val="auto"/>
          <w:lang w:val="el-GR" w:eastAsia="en-US"/>
        </w:rPr>
        <w:t>Η εταιρεία μας πληροφορεί πως ο κάθε εργαζόμενος δικαιούται να λαμβάνει</w:t>
      </w:r>
      <w:r w:rsidR="006A54E7" w:rsidRPr="00002EB8">
        <w:rPr>
          <w:rFonts w:ascii="Calibri Light" w:eastAsia="Arial Unicode MS" w:hAnsi="Calibri Light" w:cs="Times New Roman"/>
          <w:color w:val="auto"/>
          <w:lang w:val="el-GR" w:eastAsia="en-US"/>
        </w:rPr>
        <w:t xml:space="preserve"> άδεια άνευ απολαβών διάρκειας 7 ημερών το χρόνο για </w:t>
      </w:r>
      <w:r w:rsidR="00DC221F">
        <w:rPr>
          <w:rFonts w:ascii="Calibri Light" w:eastAsia="Arial Unicode MS" w:hAnsi="Calibri Light" w:cs="Times New Roman"/>
          <w:color w:val="auto"/>
          <w:lang w:val="el-GR" w:eastAsia="en-US"/>
        </w:rPr>
        <w:t>έκτακτους επείγοντες οικογενειακούς λόγους</w:t>
      </w:r>
      <w:r w:rsidR="006A54E7" w:rsidRPr="00002EB8">
        <w:rPr>
          <w:rFonts w:ascii="Calibri Light" w:eastAsia="Arial Unicode MS" w:hAnsi="Calibri Light" w:cs="Times New Roman"/>
          <w:color w:val="auto"/>
          <w:lang w:val="el-GR" w:eastAsia="en-US"/>
        </w:rPr>
        <w:t xml:space="preserve"> και οι οποίοι αφορούν ασθένεια ή ατύχημα εξαρτωμένων μελών της οικογένειάς του</w:t>
      </w:r>
      <w:r>
        <w:rPr>
          <w:rFonts w:ascii="Calibri Light" w:eastAsia="Arial Unicode MS" w:hAnsi="Calibri Light" w:cs="Times New Roman"/>
          <w:color w:val="auto"/>
          <w:lang w:val="el-GR" w:eastAsia="en-US"/>
        </w:rPr>
        <w:t xml:space="preserve"> όπως παιδί, σύζυγος, γονέας, </w:t>
      </w:r>
      <w:r>
        <w:rPr>
          <w:rFonts w:ascii="Calibri Light" w:eastAsia="Arial Unicode MS" w:hAnsi="Calibri Light" w:cs="Times New Roman"/>
          <w:color w:val="auto"/>
          <w:lang w:val="el-GR" w:eastAsia="en-US"/>
        </w:rPr>
        <w:lastRenderedPageBreak/>
        <w:t>παππούς , γιαγιά</w:t>
      </w:r>
      <w:r w:rsidR="006A54E7" w:rsidRPr="00002EB8">
        <w:rPr>
          <w:rFonts w:ascii="Calibri Light" w:eastAsia="Arial Unicode MS" w:hAnsi="Calibri Light" w:cs="Times New Roman"/>
          <w:color w:val="auto"/>
          <w:lang w:val="el-GR" w:eastAsia="en-US"/>
        </w:rPr>
        <w:t xml:space="preserve"> και καθιστούν απαραίτητη την άμεση παρουσία του</w:t>
      </w:r>
      <w:r>
        <w:rPr>
          <w:rFonts w:ascii="Calibri Light" w:eastAsia="Arial Unicode MS" w:hAnsi="Calibri Light" w:cs="Times New Roman"/>
          <w:color w:val="auto"/>
          <w:lang w:val="el-GR" w:eastAsia="en-US"/>
        </w:rPr>
        <w:t xml:space="preserve"> (Πιο συγκεκριμένα, άτομα για τα οποία ο εργαζόμενος έχει αποκλειστική ευθύνη ή τουλάχιστον σημαντικό μέρος της ευθύνης)</w:t>
      </w:r>
      <w:r w:rsidR="006A54E7" w:rsidRPr="00002EB8">
        <w:rPr>
          <w:rFonts w:ascii="Calibri Light" w:eastAsia="Arial Unicode MS" w:hAnsi="Calibri Light" w:cs="Times New Roman"/>
          <w:color w:val="auto"/>
          <w:lang w:val="el-GR" w:eastAsia="en-US"/>
        </w:rPr>
        <w:t>.</w:t>
      </w:r>
      <w:r>
        <w:rPr>
          <w:rFonts w:ascii="Calibri Light" w:eastAsia="Arial Unicode MS" w:hAnsi="Calibri Light" w:cs="Times New Roman"/>
          <w:color w:val="auto"/>
          <w:lang w:val="el-GR" w:eastAsia="en-US"/>
        </w:rPr>
        <w:t xml:space="preserve"> </w:t>
      </w:r>
      <w:r w:rsidR="006A54E7" w:rsidRPr="00002EB8">
        <w:rPr>
          <w:rFonts w:ascii="Calibri Light" w:eastAsia="Arial Unicode MS" w:hAnsi="Calibri Light" w:cs="Times New Roman"/>
          <w:color w:val="auto"/>
          <w:lang w:val="el-GR" w:eastAsia="en-US"/>
        </w:rPr>
        <w:t>Οι επτά μέρες μπορεί να λαμβάνονται τμηματικά ή εφάπαξ.</w:t>
      </w:r>
    </w:p>
    <w:p w14:paraId="62057016" w14:textId="183E45A4" w:rsidR="00401D74" w:rsidRDefault="00006A06" w:rsidP="00DA4BDC">
      <w:pPr>
        <w:pStyle w:val="BodyA"/>
        <w:spacing w:before="240" w:after="0" w:line="360" w:lineRule="auto"/>
        <w:jc w:val="both"/>
        <w:rPr>
          <w:rFonts w:ascii="Calibri Light" w:eastAsia="Arial Unicode MS" w:hAnsi="Calibri Light" w:cs="Times New Roman"/>
          <w:color w:val="000000" w:themeColor="text1"/>
          <w:lang w:val="el-GR" w:eastAsia="en-US"/>
        </w:rPr>
      </w:pPr>
      <w:proofErr w:type="spellStart"/>
      <w:r w:rsidRPr="00A058E9">
        <w:rPr>
          <w:rFonts w:ascii="Calibri Light" w:eastAsia="Arial Unicode MS" w:hAnsi="Calibri Light" w:cs="Times New Roman"/>
          <w:color w:val="000000" w:themeColor="text1"/>
          <w:lang w:val="el-GR" w:eastAsia="en-US"/>
        </w:rPr>
        <w:t>Eργοδοτούμενος</w:t>
      </w:r>
      <w:proofErr w:type="spellEnd"/>
      <w:r w:rsidRPr="00A058E9">
        <w:rPr>
          <w:rFonts w:ascii="Calibri Light" w:eastAsia="Arial Unicode MS" w:hAnsi="Calibri Light" w:cs="Times New Roman"/>
          <w:color w:val="000000" w:themeColor="text1"/>
          <w:lang w:val="el-GR" w:eastAsia="en-US"/>
        </w:rPr>
        <w:t xml:space="preserve"> που προτίθεται να κάνει χρήση της άδειας για λόγους ανωτέρας βίας οφείλει να ειδοποιεί </w:t>
      </w:r>
      <w:r w:rsidR="00DC34E4">
        <w:rPr>
          <w:rFonts w:ascii="Calibri Light" w:eastAsia="Arial Unicode MS" w:hAnsi="Calibri Light" w:cs="Times New Roman"/>
          <w:color w:val="000000" w:themeColor="text1"/>
          <w:lang w:val="el-GR" w:eastAsia="en-US"/>
        </w:rPr>
        <w:t xml:space="preserve">την εταιρεία </w:t>
      </w:r>
      <w:r w:rsidRPr="00A058E9">
        <w:rPr>
          <w:rFonts w:ascii="Calibri Light" w:eastAsia="Arial Unicode MS" w:hAnsi="Calibri Light" w:cs="Times New Roman"/>
          <w:color w:val="000000" w:themeColor="text1"/>
          <w:lang w:val="el-GR" w:eastAsia="en-US"/>
        </w:rPr>
        <w:t xml:space="preserve"> το συντομότερο δυνατό.</w:t>
      </w:r>
    </w:p>
    <w:p w14:paraId="28025B94" w14:textId="49909D67" w:rsidR="00B61851" w:rsidRPr="00B61851" w:rsidRDefault="00B61851" w:rsidP="00DA4BDC">
      <w:pPr>
        <w:pStyle w:val="BodyA"/>
        <w:spacing w:before="240" w:after="0" w:line="360" w:lineRule="auto"/>
        <w:jc w:val="both"/>
        <w:rPr>
          <w:rFonts w:ascii="Calibri Light" w:eastAsia="Arial Unicode MS" w:hAnsi="Calibri Light" w:cs="Times New Roman"/>
          <w:color w:val="auto"/>
          <w:u w:val="single"/>
          <w:lang w:val="el-GR" w:eastAsia="en-US"/>
        </w:rPr>
      </w:pPr>
      <w:r>
        <w:rPr>
          <w:rFonts w:ascii="Calibri Light" w:hAnsi="Calibri Light"/>
          <w:lang w:val="el-GR"/>
        </w:rPr>
        <w:t xml:space="preserve">Περισσότερες πληροφορίες μπορούν να βρεθούν στον </w:t>
      </w:r>
      <w:r w:rsidRPr="00B61851">
        <w:rPr>
          <w:rFonts w:ascii="Calibri Light" w:hAnsi="Calibri Light"/>
          <w:i/>
          <w:lang w:val="el-GR"/>
        </w:rPr>
        <w:t>Περί Γονικής Άδειας και Άδειας για Λόγους Ανωτέρας Βίας Νόμο.</w:t>
      </w:r>
    </w:p>
    <w:p w14:paraId="05A9DCF4" w14:textId="78F9093F" w:rsidR="00401D74" w:rsidRPr="00D337E2" w:rsidRDefault="006A54E7" w:rsidP="001C5046">
      <w:pPr>
        <w:pStyle w:val="Heading3"/>
        <w:numPr>
          <w:ilvl w:val="1"/>
          <w:numId w:val="44"/>
        </w:numPr>
        <w:spacing w:before="240"/>
        <w:rPr>
          <w:rFonts w:ascii="Calibri Light" w:hAnsi="Calibri Light"/>
          <w:color w:val="76923C" w:themeColor="accent3" w:themeShade="BF"/>
          <w:sz w:val="22"/>
          <w:szCs w:val="22"/>
          <w:u w:color="212121"/>
          <w:lang w:val="el-GR"/>
        </w:rPr>
      </w:pPr>
      <w:bookmarkStart w:id="31" w:name="_Toc10"/>
      <w:bookmarkStart w:id="32" w:name="_Toc493580054"/>
      <w:bookmarkStart w:id="33" w:name="_Toc515551099"/>
      <w:r w:rsidRPr="00D337E2">
        <w:rPr>
          <w:rFonts w:ascii="Calibri Light" w:hAnsi="Calibri Light"/>
          <w:color w:val="76923C" w:themeColor="accent3" w:themeShade="BF"/>
          <w:sz w:val="22"/>
          <w:szCs w:val="22"/>
          <w:u w:color="212121"/>
          <w:lang w:val="el-GR"/>
        </w:rPr>
        <w:t>Άδεια Άνευ Απολαβών</w:t>
      </w:r>
      <w:bookmarkEnd w:id="31"/>
      <w:bookmarkEnd w:id="32"/>
      <w:bookmarkEnd w:id="33"/>
    </w:p>
    <w:p w14:paraId="4511F57A" w14:textId="3BFC60B5" w:rsidR="004B3DAE" w:rsidRPr="001C5046" w:rsidRDefault="006A54E7" w:rsidP="00DA4BDC">
      <w:pPr>
        <w:pStyle w:val="BodyA"/>
        <w:spacing w:before="240" w:after="0" w:line="360" w:lineRule="auto"/>
        <w:jc w:val="both"/>
        <w:rPr>
          <w:rFonts w:ascii="Calibri Light" w:eastAsia="Arial Unicode MS" w:hAnsi="Calibri Light" w:cs="Times New Roman"/>
          <w:color w:val="auto"/>
          <w:lang w:val="el-GR" w:eastAsia="en-US"/>
        </w:rPr>
      </w:pPr>
      <w:r w:rsidRPr="00002EB8">
        <w:rPr>
          <w:rFonts w:ascii="Calibri Light" w:eastAsia="Arial Unicode MS" w:hAnsi="Calibri Light" w:cs="Times New Roman"/>
          <w:color w:val="auto"/>
          <w:lang w:val="el-GR" w:eastAsia="en-US"/>
        </w:rPr>
        <w:t xml:space="preserve">Σε περίπτωση που ένας </w:t>
      </w:r>
      <w:proofErr w:type="spellStart"/>
      <w:r w:rsidRPr="00002EB8">
        <w:rPr>
          <w:rFonts w:ascii="Calibri Light" w:eastAsia="Arial Unicode MS" w:hAnsi="Calibri Light" w:cs="Times New Roman"/>
          <w:color w:val="auto"/>
          <w:lang w:val="el-GR" w:eastAsia="en-US"/>
        </w:rPr>
        <w:t>εργοδοτούμενος</w:t>
      </w:r>
      <w:proofErr w:type="spellEnd"/>
      <w:r w:rsidRPr="00002EB8">
        <w:rPr>
          <w:rFonts w:ascii="Calibri Light" w:eastAsia="Arial Unicode MS" w:hAnsi="Calibri Light" w:cs="Times New Roman"/>
          <w:color w:val="auto"/>
          <w:lang w:val="el-GR" w:eastAsia="en-US"/>
        </w:rPr>
        <w:t xml:space="preserve"> χρειαστεί να απουσιάσει από την εργασία του έχοντας εξαντλήσει την ετήσια άδεια του, </w:t>
      </w:r>
      <w:r w:rsidR="00B638F6">
        <w:rPr>
          <w:rFonts w:ascii="Calibri Light" w:eastAsia="Arial Unicode MS" w:hAnsi="Calibri Light" w:cs="Times New Roman"/>
          <w:color w:val="auto"/>
          <w:lang w:val="el-GR" w:eastAsia="en-US"/>
        </w:rPr>
        <w:t xml:space="preserve">μπορεί να αιτηθεί </w:t>
      </w:r>
      <w:r w:rsidRPr="00002EB8">
        <w:rPr>
          <w:rFonts w:ascii="Calibri Light" w:eastAsia="Arial Unicode MS" w:hAnsi="Calibri Light" w:cs="Times New Roman"/>
          <w:color w:val="auto"/>
          <w:lang w:val="el-GR" w:eastAsia="en-US"/>
        </w:rPr>
        <w:t xml:space="preserve">άδεια άνευ απολαβών. Άδεια άνευ απολαβών μπορεί να εγκριθεί </w:t>
      </w:r>
      <w:r w:rsidR="00C62448" w:rsidRPr="00002EB8">
        <w:rPr>
          <w:rFonts w:ascii="Calibri Light" w:eastAsia="Arial Unicode MS" w:hAnsi="Calibri Light" w:cs="Times New Roman"/>
          <w:color w:val="auto"/>
          <w:lang w:val="el-GR" w:eastAsia="en-US"/>
        </w:rPr>
        <w:t xml:space="preserve">μόνο σε εξαιρετικές περιπτώσεις και κατόπιν </w:t>
      </w:r>
      <w:r w:rsidR="00586118" w:rsidRPr="00002EB8">
        <w:rPr>
          <w:rFonts w:ascii="Calibri Light" w:eastAsia="Arial Unicode MS" w:hAnsi="Calibri Light" w:cs="Times New Roman"/>
          <w:color w:val="auto"/>
          <w:lang w:val="el-GR" w:eastAsia="en-US"/>
        </w:rPr>
        <w:t>έγκρισης</w:t>
      </w:r>
      <w:r w:rsidR="00C62448" w:rsidRPr="00002EB8">
        <w:rPr>
          <w:rFonts w:ascii="Calibri Light" w:eastAsia="Arial Unicode MS" w:hAnsi="Calibri Light" w:cs="Times New Roman"/>
          <w:color w:val="auto"/>
          <w:lang w:val="el-GR" w:eastAsia="en-US"/>
        </w:rPr>
        <w:t xml:space="preserve"> του </w:t>
      </w:r>
      <w:r w:rsidR="002900FB">
        <w:rPr>
          <w:rFonts w:ascii="Calibri Light" w:eastAsia="Arial Unicode MS" w:hAnsi="Calibri Light" w:cs="Times New Roman"/>
          <w:color w:val="auto"/>
          <w:lang w:val="el-GR" w:eastAsia="en-US"/>
        </w:rPr>
        <w:t>Διευθυντή</w:t>
      </w:r>
      <w:r w:rsidR="00DC221F">
        <w:rPr>
          <w:rFonts w:ascii="Calibri Light" w:eastAsia="Arial Unicode MS" w:hAnsi="Calibri Light" w:cs="Times New Roman"/>
          <w:color w:val="auto"/>
          <w:lang w:val="el-GR" w:eastAsia="en-US"/>
        </w:rPr>
        <w:t xml:space="preserve"> </w:t>
      </w:r>
      <w:r w:rsidR="006D7C0E">
        <w:rPr>
          <w:rFonts w:ascii="Calibri Light" w:eastAsia="Arial Unicode MS" w:hAnsi="Calibri Light" w:cs="Times New Roman"/>
          <w:color w:val="auto"/>
          <w:lang w:val="el-GR" w:eastAsia="en-US"/>
        </w:rPr>
        <w:t>του τμήματος στο οποίο βρίσκεται ο εργαζόμενος</w:t>
      </w:r>
      <w:r w:rsidR="00DC221F">
        <w:rPr>
          <w:rFonts w:ascii="Calibri Light" w:eastAsia="Arial Unicode MS" w:hAnsi="Calibri Light" w:cs="Times New Roman"/>
          <w:color w:val="auto"/>
          <w:lang w:val="el-GR" w:eastAsia="en-US"/>
        </w:rPr>
        <w:t xml:space="preserve"> αλλά και της Διεύθυνσης της Εταιρείας.</w:t>
      </w:r>
      <w:r w:rsidR="00586118">
        <w:rPr>
          <w:rFonts w:ascii="Calibri Light" w:eastAsia="Arial Unicode MS" w:hAnsi="Calibri Light" w:cs="Times New Roman"/>
          <w:color w:val="auto"/>
          <w:lang w:val="el-GR" w:eastAsia="en-US"/>
        </w:rPr>
        <w:t xml:space="preserve"> </w:t>
      </w:r>
      <w:r w:rsidRPr="00002EB8">
        <w:rPr>
          <w:rFonts w:ascii="Calibri Light" w:eastAsia="Arial Unicode MS" w:hAnsi="Calibri Light" w:cs="Times New Roman"/>
          <w:color w:val="auto"/>
          <w:lang w:val="el-GR" w:eastAsia="en-US"/>
        </w:rPr>
        <w:t xml:space="preserve">Αν ο </w:t>
      </w:r>
      <w:proofErr w:type="spellStart"/>
      <w:r w:rsidRPr="00002EB8">
        <w:rPr>
          <w:rFonts w:ascii="Calibri Light" w:eastAsia="Arial Unicode MS" w:hAnsi="Calibri Light" w:cs="Times New Roman"/>
          <w:color w:val="auto"/>
          <w:lang w:val="el-GR" w:eastAsia="en-US"/>
        </w:rPr>
        <w:t>εργοδοτούμενος</w:t>
      </w:r>
      <w:proofErr w:type="spellEnd"/>
      <w:r w:rsidRPr="00002EB8">
        <w:rPr>
          <w:rFonts w:ascii="Calibri Light" w:eastAsia="Arial Unicode MS" w:hAnsi="Calibri Light" w:cs="Times New Roman"/>
          <w:color w:val="auto"/>
          <w:lang w:val="el-GR" w:eastAsia="en-US"/>
        </w:rPr>
        <w:t xml:space="preserve"> πρόκειται να απουσιάσει για μεγάλο χρονικό διάστημα, θα στέλνεται από την </w:t>
      </w:r>
      <w:r w:rsidR="00B638F6">
        <w:rPr>
          <w:rFonts w:ascii="Calibri Light" w:eastAsia="Arial Unicode MS" w:hAnsi="Calibri Light" w:cs="Times New Roman"/>
          <w:color w:val="auto"/>
          <w:lang w:val="el-GR" w:eastAsia="en-US"/>
        </w:rPr>
        <w:t>εταιρεία</w:t>
      </w:r>
      <w:r w:rsidRPr="00002EB8">
        <w:rPr>
          <w:rFonts w:ascii="Calibri Light" w:eastAsia="Arial Unicode MS" w:hAnsi="Calibri Light" w:cs="Times New Roman"/>
          <w:color w:val="auto"/>
          <w:lang w:val="el-GR" w:eastAsia="en-US"/>
        </w:rPr>
        <w:t xml:space="preserve"> μία επιστολή στις Υπηρεσίες Κοινωνικών Ασφαλίσεων που να γνωστοποιεί ότι ο </w:t>
      </w:r>
      <w:proofErr w:type="spellStart"/>
      <w:r w:rsidRPr="00002EB8">
        <w:rPr>
          <w:rFonts w:ascii="Calibri Light" w:eastAsia="Arial Unicode MS" w:hAnsi="Calibri Light" w:cs="Times New Roman"/>
          <w:color w:val="auto"/>
          <w:lang w:val="el-GR" w:eastAsia="en-US"/>
        </w:rPr>
        <w:t>εργοδοτούμενος</w:t>
      </w:r>
      <w:proofErr w:type="spellEnd"/>
      <w:r w:rsidRPr="00002EB8">
        <w:rPr>
          <w:rFonts w:ascii="Calibri Light" w:eastAsia="Arial Unicode MS" w:hAnsi="Calibri Light" w:cs="Times New Roman"/>
          <w:color w:val="auto"/>
          <w:lang w:val="el-GR" w:eastAsia="en-US"/>
        </w:rPr>
        <w:t xml:space="preserve"> θα απουσιάζει με άδεια άνευ απολαβών και θα επιστρέψει μετά τη λήξη της άδειας στα καθήκοντα του για σκοπούς προστασίας </w:t>
      </w:r>
      <w:r w:rsidR="00D53273" w:rsidRPr="00002EB8">
        <w:rPr>
          <w:rFonts w:ascii="Calibri Light" w:eastAsia="Arial Unicode MS" w:hAnsi="Calibri Light" w:cs="Times New Roman"/>
          <w:color w:val="auto"/>
          <w:lang w:val="el-GR" w:eastAsia="en-US"/>
        </w:rPr>
        <w:t>της</w:t>
      </w:r>
      <w:r w:rsidRPr="00002EB8">
        <w:rPr>
          <w:rFonts w:ascii="Calibri Light" w:eastAsia="Arial Unicode MS" w:hAnsi="Calibri Light" w:cs="Times New Roman"/>
          <w:color w:val="auto"/>
          <w:lang w:val="el-GR" w:eastAsia="en-US"/>
        </w:rPr>
        <w:t xml:space="preserve"> συνεχούς της απασχόλησης του.</w:t>
      </w:r>
      <w:bookmarkStart w:id="34" w:name="_Toc493580055"/>
    </w:p>
    <w:p w14:paraId="156D9407" w14:textId="5E4B97D7" w:rsidR="00401D74" w:rsidRPr="00D337E2" w:rsidRDefault="006A54E7" w:rsidP="001C5046">
      <w:pPr>
        <w:pStyle w:val="Heading3"/>
        <w:numPr>
          <w:ilvl w:val="1"/>
          <w:numId w:val="44"/>
        </w:numPr>
        <w:spacing w:before="240"/>
        <w:rPr>
          <w:color w:val="76923C" w:themeColor="accent3" w:themeShade="BF"/>
          <w:u w:color="212121"/>
          <w:lang w:val="el-GR"/>
        </w:rPr>
      </w:pPr>
      <w:bookmarkStart w:id="35" w:name="_Toc515551100"/>
      <w:r w:rsidRPr="00D337E2">
        <w:rPr>
          <w:rFonts w:ascii="Calibri Light" w:hAnsi="Calibri Light"/>
          <w:color w:val="76923C" w:themeColor="accent3" w:themeShade="BF"/>
          <w:sz w:val="22"/>
          <w:szCs w:val="22"/>
          <w:u w:color="212121"/>
          <w:lang w:val="el-GR"/>
        </w:rPr>
        <w:t>Άδεια για Στρατιωτικές Υποχρεώσεις</w:t>
      </w:r>
      <w:bookmarkEnd w:id="34"/>
      <w:bookmarkEnd w:id="35"/>
      <w:r w:rsidRPr="00D337E2">
        <w:rPr>
          <w:rFonts w:ascii="Calibri Light" w:hAnsi="Calibri Light"/>
          <w:color w:val="76923C" w:themeColor="accent3" w:themeShade="BF"/>
          <w:sz w:val="22"/>
          <w:szCs w:val="22"/>
          <w:u w:color="212121"/>
          <w:lang w:val="el-GR"/>
        </w:rPr>
        <w:t xml:space="preserve"> </w:t>
      </w:r>
    </w:p>
    <w:p w14:paraId="5E481A63" w14:textId="4A61D162" w:rsidR="003B7E78" w:rsidRPr="00B638F6" w:rsidRDefault="00B638F6" w:rsidP="00DA4BDC">
      <w:pPr>
        <w:pStyle w:val="BodyA"/>
        <w:spacing w:before="240" w:after="0" w:line="360" w:lineRule="auto"/>
        <w:jc w:val="both"/>
        <w:rPr>
          <w:rFonts w:ascii="Calibri Light" w:hAnsi="Calibri Light"/>
          <w:color w:val="auto"/>
          <w:lang w:val="el-GR"/>
        </w:rPr>
      </w:pPr>
      <w:r>
        <w:rPr>
          <w:rFonts w:ascii="Calibri Light" w:hAnsi="Calibri Light"/>
          <w:color w:val="auto"/>
          <w:lang w:val="el-GR"/>
        </w:rPr>
        <w:t>Η</w:t>
      </w:r>
      <w:r w:rsidRPr="00B638F6">
        <w:rPr>
          <w:rFonts w:ascii="Calibri Light" w:hAnsi="Calibri Light"/>
          <w:color w:val="auto"/>
          <w:lang w:val="el-GR"/>
        </w:rPr>
        <w:t xml:space="preserve"> </w:t>
      </w:r>
      <w:r w:rsidR="00FD63AF" w:rsidRPr="00FD63AF">
        <w:rPr>
          <w:rFonts w:ascii="Calibri Light" w:hAnsi="Calibri Light"/>
          <w:color w:val="FF0000"/>
          <w:lang w:val="el-GR"/>
        </w:rPr>
        <w:t>Όνομα Εταιρείας</w:t>
      </w:r>
      <w:r w:rsidRPr="00FD63AF">
        <w:rPr>
          <w:rFonts w:ascii="Calibri Light" w:hAnsi="Calibri Light"/>
          <w:color w:val="FF0000"/>
          <w:lang w:val="el-GR"/>
        </w:rPr>
        <w:t xml:space="preserve"> </w:t>
      </w:r>
      <w:r>
        <w:rPr>
          <w:rFonts w:ascii="Calibri Light" w:hAnsi="Calibri Light"/>
          <w:color w:val="auto"/>
          <w:lang w:val="el-GR"/>
        </w:rPr>
        <w:t xml:space="preserve">διευκρινίζει πως </w:t>
      </w:r>
      <w:proofErr w:type="spellStart"/>
      <w:r>
        <w:rPr>
          <w:rFonts w:ascii="Calibri Light" w:hAnsi="Calibri Light"/>
          <w:color w:val="auto"/>
          <w:lang w:val="el-GR"/>
        </w:rPr>
        <w:t>ε</w:t>
      </w:r>
      <w:r w:rsidR="00B73490">
        <w:rPr>
          <w:rFonts w:ascii="Calibri Light" w:hAnsi="Calibri Light"/>
          <w:color w:val="auto"/>
          <w:lang w:val="el-GR"/>
        </w:rPr>
        <w:t>ργοδοτούμενος</w:t>
      </w:r>
      <w:proofErr w:type="spellEnd"/>
      <w:r w:rsidR="00B73490">
        <w:rPr>
          <w:rFonts w:ascii="Calibri Light" w:hAnsi="Calibri Light"/>
          <w:color w:val="auto"/>
          <w:lang w:val="el-GR"/>
        </w:rPr>
        <w:t xml:space="preserve"> ο οποίος παρουσιάζει πιστοποιητικό </w:t>
      </w:r>
      <w:r w:rsidR="00705FE8">
        <w:rPr>
          <w:rFonts w:ascii="Calibri Light" w:hAnsi="Calibri Light"/>
          <w:color w:val="auto"/>
          <w:lang w:val="el-GR"/>
        </w:rPr>
        <w:t xml:space="preserve">έγγραφο </w:t>
      </w:r>
      <w:r w:rsidR="00B73490">
        <w:rPr>
          <w:rFonts w:ascii="Calibri Light" w:hAnsi="Calibri Light"/>
          <w:color w:val="auto"/>
          <w:lang w:val="el-GR"/>
        </w:rPr>
        <w:t>από τα Στρατολογικά γραφεία των Επαρχιών μπορεί να απουσιάσει από την εργασία του με απολαβές λόγω υποχρεώσεων στην εθνική φρουρ</w:t>
      </w:r>
      <w:r w:rsidR="00AD529D">
        <w:rPr>
          <w:rFonts w:ascii="Calibri Light" w:hAnsi="Calibri Light"/>
          <w:color w:val="auto"/>
          <w:lang w:val="el-GR"/>
        </w:rPr>
        <w:t xml:space="preserve">ά. </w:t>
      </w:r>
      <w:r>
        <w:rPr>
          <w:rFonts w:ascii="Calibri Light" w:hAnsi="Calibri Light"/>
          <w:color w:val="auto"/>
          <w:lang w:val="el-GR"/>
        </w:rPr>
        <w:t>Η εταιρεία θα</w:t>
      </w:r>
      <w:r w:rsidR="00AD529D">
        <w:rPr>
          <w:rFonts w:ascii="Calibri Light" w:hAnsi="Calibri Light"/>
          <w:color w:val="auto"/>
          <w:lang w:val="el-GR"/>
        </w:rPr>
        <w:t xml:space="preserve"> καταβάλει στον εργαζόμενο είτε αυτός απασχολείται με τακτική, ή ημερήσια ή προσωρινή απασχόληση το μισθό ή τα ημερομίσθιά του για τη</w:t>
      </w:r>
      <w:r w:rsidR="00B73490">
        <w:rPr>
          <w:rFonts w:ascii="Calibri Light" w:hAnsi="Calibri Light"/>
          <w:color w:val="auto"/>
          <w:lang w:val="el-GR"/>
        </w:rPr>
        <w:t xml:space="preserve"> διάρκεια της στρατιωτικής</w:t>
      </w:r>
      <w:r w:rsidR="00AD529D">
        <w:rPr>
          <w:rFonts w:ascii="Calibri Light" w:hAnsi="Calibri Light"/>
          <w:color w:val="auto"/>
          <w:lang w:val="el-GR"/>
        </w:rPr>
        <w:t xml:space="preserve"> - εφεδρικής</w:t>
      </w:r>
      <w:r w:rsidR="00B73490">
        <w:rPr>
          <w:rFonts w:ascii="Calibri Light" w:hAnsi="Calibri Light"/>
          <w:color w:val="auto"/>
          <w:lang w:val="el-GR"/>
        </w:rPr>
        <w:t xml:space="preserve"> υπηρεσίας του αλλά και </w:t>
      </w:r>
      <w:r w:rsidR="00AD529D">
        <w:rPr>
          <w:rFonts w:ascii="Calibri Light" w:hAnsi="Calibri Light"/>
          <w:color w:val="auto"/>
          <w:lang w:val="el-GR"/>
        </w:rPr>
        <w:t xml:space="preserve"> για 3 προστιθέμενες ώρες </w:t>
      </w:r>
      <w:r w:rsidR="00B73490" w:rsidRPr="00002EB8">
        <w:rPr>
          <w:rFonts w:ascii="Calibri Light" w:hAnsi="Calibri Light"/>
          <w:color w:val="auto"/>
          <w:lang w:val="el-GR"/>
        </w:rPr>
        <w:t>μετά τη λήξη της εν λόγω υπη</w:t>
      </w:r>
      <w:r w:rsidR="00AD529D">
        <w:rPr>
          <w:rFonts w:ascii="Calibri Light" w:hAnsi="Calibri Light"/>
          <w:color w:val="auto"/>
          <w:lang w:val="el-GR"/>
        </w:rPr>
        <w:t>ρεσίας νοουμένου ότι</w:t>
      </w:r>
      <w:r w:rsidR="00B73490" w:rsidRPr="00002EB8">
        <w:rPr>
          <w:rFonts w:ascii="Calibri Light" w:hAnsi="Calibri Light"/>
          <w:color w:val="auto"/>
          <w:lang w:val="el-GR"/>
        </w:rPr>
        <w:t xml:space="preserve"> οι ώρες αυτές εμπίπτουν στο ωράριο εργασίας του</w:t>
      </w:r>
      <w:r w:rsidR="00AD529D">
        <w:rPr>
          <w:rFonts w:ascii="Calibri Light" w:hAnsi="Calibri Light"/>
          <w:color w:val="auto"/>
          <w:lang w:val="el-GR"/>
        </w:rPr>
        <w:t xml:space="preserve">. </w:t>
      </w:r>
      <w:r w:rsidR="00B73490">
        <w:rPr>
          <w:rFonts w:ascii="Calibri Light" w:hAnsi="Calibri Light"/>
          <w:color w:val="auto"/>
          <w:lang w:val="el-GR"/>
        </w:rPr>
        <w:t xml:space="preserve"> </w:t>
      </w:r>
      <w:r w:rsidR="003B7E78" w:rsidRPr="00002EB8">
        <w:rPr>
          <w:rFonts w:ascii="Calibri Light" w:hAnsi="Calibri Light"/>
          <w:color w:val="auto"/>
          <w:lang w:val="el-GR"/>
        </w:rPr>
        <w:t xml:space="preserve">Με την ολοκλήρωση της στρατιωτικής του υποχρέωσης, ο </w:t>
      </w:r>
      <w:proofErr w:type="spellStart"/>
      <w:r w:rsidR="003B7E78" w:rsidRPr="00002EB8">
        <w:rPr>
          <w:rFonts w:ascii="Calibri Light" w:hAnsi="Calibri Light"/>
          <w:color w:val="auto"/>
          <w:lang w:val="el-GR"/>
        </w:rPr>
        <w:t>εργοδοτούμενος</w:t>
      </w:r>
      <w:proofErr w:type="spellEnd"/>
      <w:r w:rsidR="003B7E78" w:rsidRPr="00002EB8">
        <w:rPr>
          <w:rFonts w:ascii="Calibri Light" w:hAnsi="Calibri Light"/>
          <w:color w:val="auto"/>
          <w:lang w:val="el-GR"/>
        </w:rPr>
        <w:t xml:space="preserve"> προσκομίζει </w:t>
      </w:r>
      <w:r>
        <w:rPr>
          <w:rFonts w:ascii="Calibri Light" w:hAnsi="Calibri Light"/>
          <w:color w:val="auto"/>
          <w:lang w:val="el-GR"/>
        </w:rPr>
        <w:t xml:space="preserve"> στην εταιρεία </w:t>
      </w:r>
      <w:r w:rsidR="003B7E78" w:rsidRPr="00002EB8">
        <w:rPr>
          <w:rFonts w:ascii="Calibri Light" w:hAnsi="Calibri Light"/>
          <w:color w:val="auto"/>
          <w:lang w:val="el-GR"/>
        </w:rPr>
        <w:t>το σχετικό</w:t>
      </w:r>
      <w:r w:rsidR="003B7E78">
        <w:rPr>
          <w:rFonts w:ascii="Calibri Light" w:hAnsi="Calibri Light"/>
          <w:color w:val="auto"/>
          <w:lang w:val="el-GR"/>
        </w:rPr>
        <w:t xml:space="preserve"> πρωτότυπο</w:t>
      </w:r>
      <w:r w:rsidR="003B7E78" w:rsidRPr="00002EB8">
        <w:rPr>
          <w:rFonts w:ascii="Calibri Light" w:hAnsi="Calibri Light"/>
          <w:color w:val="auto"/>
          <w:lang w:val="el-GR"/>
        </w:rPr>
        <w:t xml:space="preserve"> πιστοποιητικό παρουσίας που του δίνεται</w:t>
      </w:r>
      <w:r>
        <w:rPr>
          <w:rFonts w:ascii="Calibri Light" w:hAnsi="Calibri Light"/>
          <w:color w:val="auto"/>
          <w:lang w:val="el-GR"/>
        </w:rPr>
        <w:t>.</w:t>
      </w:r>
    </w:p>
    <w:p w14:paraId="4F008A04" w14:textId="04791E91" w:rsidR="001C5046" w:rsidRDefault="006A54E7" w:rsidP="00DA4BDC">
      <w:pPr>
        <w:pStyle w:val="BodyA"/>
        <w:spacing w:before="240" w:after="0" w:line="360" w:lineRule="auto"/>
        <w:jc w:val="both"/>
        <w:rPr>
          <w:rFonts w:ascii="Calibri Light" w:hAnsi="Calibri Light"/>
          <w:lang w:val="el-GR"/>
        </w:rPr>
      </w:pPr>
      <w:r w:rsidRPr="00002EB8">
        <w:rPr>
          <w:rFonts w:ascii="Calibri Light" w:hAnsi="Calibri Light"/>
          <w:lang w:val="el-GR"/>
        </w:rPr>
        <w:t>Σε κάθε περίπτωση απουσίας λόγω υπηρεσίας στην ΕΦ</w:t>
      </w:r>
      <w:r w:rsidR="00F65F4B">
        <w:rPr>
          <w:rFonts w:ascii="Calibri Light" w:hAnsi="Calibri Light"/>
          <w:lang w:val="el-GR"/>
        </w:rPr>
        <w:t xml:space="preserve"> πρέπει να</w:t>
      </w:r>
      <w:r w:rsidRPr="00002EB8">
        <w:rPr>
          <w:rFonts w:ascii="Calibri Light" w:hAnsi="Calibri Light"/>
          <w:lang w:val="el-GR"/>
        </w:rPr>
        <w:t xml:space="preserve"> ενημερώνεται σχετικά εκ των προτέρων η εταιρεία, τουλάχιστο</w:t>
      </w:r>
      <w:r w:rsidR="00D53273" w:rsidRPr="00002EB8">
        <w:rPr>
          <w:rFonts w:ascii="Calibri Light" w:hAnsi="Calibri Light"/>
          <w:lang w:val="el-GR"/>
        </w:rPr>
        <w:t>ν</w:t>
      </w:r>
      <w:r w:rsidRPr="00002EB8">
        <w:rPr>
          <w:rFonts w:ascii="Calibri Light" w:hAnsi="Calibri Light"/>
          <w:lang w:val="el-GR"/>
        </w:rPr>
        <w:t xml:space="preserve"> </w:t>
      </w:r>
      <w:r w:rsidR="00C62448" w:rsidRPr="00002EB8">
        <w:rPr>
          <w:rFonts w:ascii="Calibri Light" w:hAnsi="Calibri Light"/>
          <w:lang w:val="el-GR"/>
        </w:rPr>
        <w:t xml:space="preserve">15 ημέρες </w:t>
      </w:r>
      <w:r w:rsidRPr="00002EB8">
        <w:rPr>
          <w:rFonts w:ascii="Calibri Light" w:hAnsi="Calibri Light"/>
          <w:lang w:val="el-GR"/>
        </w:rPr>
        <w:t>πριν την ημέρα/ημέρες απουσίας.</w:t>
      </w:r>
    </w:p>
    <w:p w14:paraId="71F225F2" w14:textId="03303513" w:rsidR="00B15387" w:rsidRDefault="00A9495E" w:rsidP="00DA4BDC">
      <w:pPr>
        <w:pStyle w:val="BodyA"/>
        <w:spacing w:before="240" w:after="0" w:line="360" w:lineRule="auto"/>
        <w:jc w:val="both"/>
        <w:rPr>
          <w:rFonts w:ascii="Calibri Light" w:hAnsi="Calibri Light"/>
          <w:lang w:val="el-GR"/>
        </w:rPr>
      </w:pPr>
      <w:r>
        <w:rPr>
          <w:rFonts w:ascii="Calibri Light" w:hAnsi="Calibri Light"/>
          <w:lang w:val="el-GR"/>
        </w:rPr>
        <w:lastRenderedPageBreak/>
        <w:t>Νοείται ότι η</w:t>
      </w:r>
      <w:r w:rsidRPr="00002EB8">
        <w:rPr>
          <w:rFonts w:ascii="Calibri Light" w:hAnsi="Calibri Light"/>
          <w:lang w:val="el-GR"/>
        </w:rPr>
        <w:t xml:space="preserve"> συμμετοχή αρρένων μελών του προσωπικού σε στρατιωτικές ασκήσεις ή σε παρουσιάσεις πρέπει να είναι τακτική και συνεπής σύμφωνα με τις εκάστοτε κλήσεις (ΦΑΠ) του καθενός. Κατά τη διάρκεια τους πρέπει να επιδεικνύεται το αναμενόμενο από υπαλλήλους της εταιρείας ήθος και συμπεριφορά. </w:t>
      </w:r>
    </w:p>
    <w:p w14:paraId="4ECA68C3" w14:textId="62ED9E1A" w:rsidR="00BA7239" w:rsidRPr="00D337E2" w:rsidRDefault="006A54E7" w:rsidP="00CA2EDE">
      <w:pPr>
        <w:pStyle w:val="Heading3"/>
        <w:numPr>
          <w:ilvl w:val="1"/>
          <w:numId w:val="44"/>
        </w:numPr>
        <w:spacing w:before="240"/>
        <w:rPr>
          <w:rFonts w:ascii="Calibri Light" w:hAnsi="Calibri Light"/>
          <w:color w:val="76923C" w:themeColor="accent3" w:themeShade="BF"/>
          <w:sz w:val="22"/>
          <w:szCs w:val="22"/>
          <w:u w:color="212121"/>
          <w:lang w:val="el-GR"/>
        </w:rPr>
      </w:pPr>
      <w:bookmarkStart w:id="36" w:name="_Toc493580056"/>
      <w:bookmarkStart w:id="37" w:name="_Toc515551101"/>
      <w:bookmarkStart w:id="38" w:name="_Toc12"/>
      <w:r w:rsidRPr="00D337E2">
        <w:rPr>
          <w:rFonts w:ascii="Calibri Light" w:hAnsi="Calibri Light"/>
          <w:color w:val="76923C" w:themeColor="accent3" w:themeShade="BF"/>
          <w:sz w:val="22"/>
          <w:szCs w:val="22"/>
          <w:u w:color="212121"/>
          <w:lang w:val="el-GR"/>
        </w:rPr>
        <w:t>Ολιγόωρη Άδεια για Έκτακτους Λόγους</w:t>
      </w:r>
      <w:bookmarkEnd w:id="36"/>
      <w:bookmarkEnd w:id="37"/>
      <w:r w:rsidRPr="00D337E2">
        <w:rPr>
          <w:rFonts w:ascii="Calibri Light" w:hAnsi="Calibri Light"/>
          <w:color w:val="76923C" w:themeColor="accent3" w:themeShade="BF"/>
          <w:sz w:val="22"/>
          <w:szCs w:val="22"/>
          <w:u w:color="212121"/>
          <w:lang w:val="el-GR"/>
        </w:rPr>
        <w:t xml:space="preserve"> </w:t>
      </w:r>
      <w:bookmarkEnd w:id="38"/>
    </w:p>
    <w:p w14:paraId="465AE4DC" w14:textId="655809D1" w:rsidR="00401D74" w:rsidRPr="00F35DC1" w:rsidRDefault="00B638F6" w:rsidP="00DA4BDC">
      <w:pPr>
        <w:spacing w:before="240" w:line="360" w:lineRule="auto"/>
        <w:jc w:val="both"/>
        <w:rPr>
          <w:rFonts w:ascii="Calibri Light" w:hAnsi="Calibri Light"/>
          <w:sz w:val="22"/>
          <w:szCs w:val="22"/>
          <w:lang w:val="el-GR"/>
        </w:rPr>
      </w:pPr>
      <w:r>
        <w:rPr>
          <w:rFonts w:ascii="Calibri Light" w:hAnsi="Calibri Light"/>
          <w:sz w:val="22"/>
          <w:szCs w:val="22"/>
          <w:lang w:val="el-GR"/>
        </w:rPr>
        <w:t xml:space="preserve">Η εταιρεία κατανοεί πως κάποιες συνθήκες μπορεί να οδηγήσουν στην ολιγόωρη απουσία ενός εργαζομένου από την εργασία του για έκτακτους λόγους. </w:t>
      </w:r>
      <w:r w:rsidR="006A54E7" w:rsidRPr="00F35DC1">
        <w:rPr>
          <w:rFonts w:ascii="Calibri Light" w:hAnsi="Calibri Light"/>
          <w:sz w:val="22"/>
          <w:szCs w:val="22"/>
          <w:lang w:val="el-GR"/>
        </w:rPr>
        <w:t>Σε περίπτωση που κάποιο στέλεχος χρειαστεί να απουσιάσει για λίγες ώρες εκτάκτως από την εργασία του, αυτό θα πρέπει να το κάνει ενημερώνοντας άμεσα τον προϊστάμενο του για τη διάρκεια και τις συγκεκριμένες ώρες.  Σε περίπτωση που δεν είναι δυνατή η ενημέρωση του προϊστάμενου (πχ λόγω απουσίας), τότε θα ενημερώνεται το Τμήμα Ανθρώπινου Δυναμικού.  Οι ώρες αυτές, θα υπολογίζονται και αφα</w:t>
      </w:r>
      <w:r w:rsidR="0089288D">
        <w:rPr>
          <w:rFonts w:ascii="Calibri Light" w:hAnsi="Calibri Light"/>
          <w:sz w:val="22"/>
          <w:szCs w:val="22"/>
          <w:lang w:val="el-GR"/>
        </w:rPr>
        <w:t>ιρούνται από την ετήσια άδεια.</w:t>
      </w:r>
    </w:p>
    <w:p w14:paraId="3C1B74CA" w14:textId="67A6AB6E" w:rsidR="00C62448" w:rsidRPr="00D337E2" w:rsidRDefault="00C62448" w:rsidP="00CA2EDE">
      <w:pPr>
        <w:pStyle w:val="Heading3"/>
        <w:numPr>
          <w:ilvl w:val="1"/>
          <w:numId w:val="44"/>
        </w:numPr>
        <w:spacing w:before="240"/>
        <w:rPr>
          <w:rFonts w:ascii="Calibri Light" w:hAnsi="Calibri Light"/>
          <w:color w:val="76923C" w:themeColor="accent3" w:themeShade="BF"/>
          <w:sz w:val="22"/>
          <w:szCs w:val="22"/>
          <w:u w:color="212121"/>
          <w:lang w:val="el-GR"/>
        </w:rPr>
      </w:pPr>
      <w:bookmarkStart w:id="39" w:name="_Toc515551102"/>
      <w:r w:rsidRPr="00D337E2">
        <w:rPr>
          <w:rFonts w:ascii="Calibri Light" w:hAnsi="Calibri Light"/>
          <w:color w:val="76923C" w:themeColor="accent3" w:themeShade="BF"/>
          <w:sz w:val="22"/>
          <w:szCs w:val="22"/>
          <w:u w:color="212121"/>
          <w:lang w:val="el-GR"/>
        </w:rPr>
        <w:t>Άδεια λόγω νυχτερινών πτήσεων</w:t>
      </w:r>
      <w:bookmarkEnd w:id="39"/>
      <w:r w:rsidRPr="00D337E2">
        <w:rPr>
          <w:rFonts w:ascii="Calibri Light" w:hAnsi="Calibri Light"/>
          <w:color w:val="76923C" w:themeColor="accent3" w:themeShade="BF"/>
          <w:sz w:val="22"/>
          <w:szCs w:val="22"/>
          <w:u w:color="212121"/>
          <w:lang w:val="el-GR"/>
        </w:rPr>
        <w:t xml:space="preserve"> </w:t>
      </w:r>
    </w:p>
    <w:p w14:paraId="5E3C5357" w14:textId="7713B5A4" w:rsidR="00916E43" w:rsidRPr="00F35DC1" w:rsidRDefault="00C62448" w:rsidP="00DA4BDC">
      <w:pPr>
        <w:spacing w:before="240" w:line="360" w:lineRule="auto"/>
        <w:jc w:val="both"/>
        <w:rPr>
          <w:rFonts w:ascii="Calibri Light" w:hAnsi="Calibri Light"/>
          <w:sz w:val="22"/>
          <w:szCs w:val="22"/>
          <w:lang w:val="el-GR"/>
        </w:rPr>
      </w:pPr>
      <w:r w:rsidRPr="00F35DC1">
        <w:rPr>
          <w:rFonts w:ascii="Calibri Light" w:hAnsi="Calibri Light"/>
          <w:sz w:val="22"/>
          <w:szCs w:val="22"/>
          <w:lang w:val="el-GR"/>
        </w:rPr>
        <w:t>Σε ταξίδι προς εκπροσώπηση της εταιρείας στο εξωτερι</w:t>
      </w:r>
      <w:r w:rsidR="00492B0A">
        <w:rPr>
          <w:rFonts w:ascii="Calibri Light" w:hAnsi="Calibri Light"/>
          <w:sz w:val="22"/>
          <w:szCs w:val="22"/>
          <w:lang w:val="el-GR"/>
        </w:rPr>
        <w:t xml:space="preserve">κό </w:t>
      </w:r>
      <w:r w:rsidR="00BD0310">
        <w:rPr>
          <w:rFonts w:ascii="Calibri Light" w:hAnsi="Calibri Light"/>
          <w:sz w:val="22"/>
          <w:szCs w:val="22"/>
          <w:lang w:val="el-GR"/>
        </w:rPr>
        <w:t>όπου η πτήσ</w:t>
      </w:r>
      <w:r w:rsidR="00053A11">
        <w:rPr>
          <w:rFonts w:ascii="Calibri Light" w:hAnsi="Calibri Light"/>
          <w:sz w:val="22"/>
          <w:szCs w:val="22"/>
          <w:lang w:val="el-GR"/>
        </w:rPr>
        <w:t>η είναι κατά τις πρωινές ώρες (</w:t>
      </w:r>
      <w:r w:rsidR="00BD0310">
        <w:rPr>
          <w:rFonts w:ascii="Calibri Light" w:hAnsi="Calibri Light"/>
          <w:sz w:val="22"/>
          <w:szCs w:val="22"/>
          <w:lang w:val="el-GR"/>
        </w:rPr>
        <w:t xml:space="preserve">δηλ. </w:t>
      </w:r>
      <w:r w:rsidR="00E065F4">
        <w:rPr>
          <w:rFonts w:ascii="Calibri Light" w:hAnsi="Calibri Light"/>
          <w:sz w:val="22"/>
          <w:szCs w:val="22"/>
          <w:lang w:val="el-GR"/>
        </w:rPr>
        <w:t xml:space="preserve">άφιξη στην Κύπρο </w:t>
      </w:r>
      <w:r w:rsidR="00BD0310">
        <w:rPr>
          <w:rFonts w:ascii="Calibri Light" w:hAnsi="Calibri Light"/>
          <w:sz w:val="22"/>
          <w:szCs w:val="22"/>
          <w:lang w:val="el-GR"/>
        </w:rPr>
        <w:t xml:space="preserve">μετά τις 12 τα μεσάνυχτα) </w:t>
      </w:r>
      <w:r w:rsidRPr="00F35DC1">
        <w:rPr>
          <w:rFonts w:ascii="Calibri Light" w:hAnsi="Calibri Light"/>
          <w:sz w:val="22"/>
          <w:szCs w:val="22"/>
          <w:lang w:val="el-GR"/>
        </w:rPr>
        <w:t xml:space="preserve">, την επόμενη μέρα ο </w:t>
      </w:r>
      <w:proofErr w:type="spellStart"/>
      <w:r w:rsidRPr="00F35DC1">
        <w:rPr>
          <w:rFonts w:ascii="Calibri Light" w:hAnsi="Calibri Light"/>
          <w:sz w:val="22"/>
          <w:szCs w:val="22"/>
          <w:lang w:val="el-GR"/>
        </w:rPr>
        <w:t>εργοδοτούμενος</w:t>
      </w:r>
      <w:proofErr w:type="spellEnd"/>
      <w:r w:rsidRPr="00F35DC1">
        <w:rPr>
          <w:rFonts w:ascii="Calibri Light" w:hAnsi="Calibri Light"/>
          <w:sz w:val="22"/>
          <w:szCs w:val="22"/>
          <w:lang w:val="el-GR"/>
        </w:rPr>
        <w:t xml:space="preserve"> μπορεί να απουσιάσει από την εργασία του</w:t>
      </w:r>
      <w:r w:rsidR="0089288D">
        <w:rPr>
          <w:rFonts w:ascii="Calibri Light" w:hAnsi="Calibri Light"/>
          <w:sz w:val="22"/>
          <w:szCs w:val="22"/>
          <w:lang w:val="el-GR"/>
        </w:rPr>
        <w:t>.</w:t>
      </w:r>
    </w:p>
    <w:p w14:paraId="4B562259" w14:textId="77777777" w:rsidR="00916E43" w:rsidRDefault="00916E43" w:rsidP="00634149">
      <w:pPr>
        <w:jc w:val="both"/>
        <w:rPr>
          <w:rFonts w:ascii="Calibri Light" w:eastAsia="Calibri" w:hAnsi="Calibri Light" w:cs="Calibri"/>
          <w:sz w:val="20"/>
          <w:szCs w:val="20"/>
          <w:u w:color="000000"/>
          <w:lang w:val="el-GR" w:eastAsia="en-GB"/>
        </w:rPr>
      </w:pPr>
    </w:p>
    <w:p w14:paraId="42707FD5" w14:textId="77777777" w:rsidR="00916E43" w:rsidRDefault="00916E43" w:rsidP="00634149">
      <w:pPr>
        <w:jc w:val="both"/>
        <w:rPr>
          <w:rFonts w:ascii="Calibri Light" w:eastAsia="Calibri" w:hAnsi="Calibri Light" w:cs="Calibri"/>
          <w:sz w:val="20"/>
          <w:szCs w:val="20"/>
          <w:u w:color="000000"/>
          <w:lang w:val="el-GR" w:eastAsia="en-GB"/>
        </w:rPr>
      </w:pPr>
    </w:p>
    <w:p w14:paraId="0E9B9793" w14:textId="4578DDAC" w:rsidR="00916E43" w:rsidRDefault="00916E43" w:rsidP="00634149">
      <w:pPr>
        <w:jc w:val="both"/>
        <w:rPr>
          <w:rFonts w:ascii="Calibri Light" w:eastAsia="Calibri" w:hAnsi="Calibri Light" w:cs="Calibri"/>
          <w:sz w:val="20"/>
          <w:szCs w:val="20"/>
          <w:u w:color="000000"/>
          <w:lang w:val="el-GR" w:eastAsia="en-GB"/>
        </w:rPr>
      </w:pPr>
    </w:p>
    <w:p w14:paraId="39FCB700" w14:textId="2F0543E8" w:rsidR="00916E43" w:rsidRDefault="00916E43" w:rsidP="00634149">
      <w:pPr>
        <w:jc w:val="both"/>
        <w:rPr>
          <w:rFonts w:ascii="Calibri Light" w:eastAsia="Calibri" w:hAnsi="Calibri Light" w:cs="Calibri"/>
          <w:sz w:val="20"/>
          <w:szCs w:val="20"/>
          <w:u w:color="000000"/>
          <w:lang w:val="el-GR" w:eastAsia="en-GB"/>
        </w:rPr>
      </w:pPr>
    </w:p>
    <w:p w14:paraId="73786FF5" w14:textId="48B06486" w:rsidR="00916E43" w:rsidRPr="003B65B6" w:rsidRDefault="002900FB" w:rsidP="004A456D">
      <w:pPr>
        <w:rPr>
          <w:rFonts w:ascii="Calibri Light" w:eastAsia="Calibri" w:hAnsi="Calibri Light" w:cs="Calibri"/>
          <w:sz w:val="20"/>
          <w:szCs w:val="20"/>
          <w:lang w:val="el-GR" w:eastAsia="en-GB"/>
        </w:rPr>
      </w:pPr>
      <w:r>
        <w:rPr>
          <w:rFonts w:ascii="Calibri Light" w:eastAsia="Calibri" w:hAnsi="Calibri Light" w:cs="Calibri"/>
          <w:sz w:val="20"/>
          <w:szCs w:val="20"/>
          <w:lang w:val="el-GR" w:eastAsia="en-GB"/>
        </w:rPr>
        <w:br w:type="page"/>
      </w:r>
    </w:p>
    <w:p w14:paraId="47EA4CF1" w14:textId="38A11271" w:rsidR="00546100" w:rsidRPr="006A77DD" w:rsidRDefault="00546100" w:rsidP="00546100">
      <w:pPr>
        <w:pStyle w:val="Heading1"/>
        <w:jc w:val="center"/>
        <w:rPr>
          <w:rFonts w:ascii="Calibri Light" w:hAnsi="Calibri Light"/>
          <w:color w:val="4F6228" w:themeColor="accent3" w:themeShade="80"/>
          <w:sz w:val="24"/>
          <w:szCs w:val="24"/>
          <w:lang w:val="el-GR"/>
        </w:rPr>
      </w:pPr>
      <w:bookmarkStart w:id="40" w:name="_Toc515551103"/>
      <w:r w:rsidRPr="006A77DD">
        <w:rPr>
          <w:rFonts w:ascii="Calibri Light" w:hAnsi="Calibri Light"/>
          <w:color w:val="4F6228" w:themeColor="accent3" w:themeShade="80"/>
          <w:sz w:val="24"/>
          <w:szCs w:val="24"/>
          <w:lang w:val="el-GR"/>
        </w:rPr>
        <w:lastRenderedPageBreak/>
        <w:t>Παράρτημα 1: ΕΝΤΥΠΟ ΑΙΤΗΜΑΤΟΣ ΑΔΕΙΑΣ</w:t>
      </w:r>
      <w:bookmarkEnd w:id="40"/>
    </w:p>
    <w:p w14:paraId="35E96AF7" w14:textId="77777777" w:rsidR="00B254A7" w:rsidRPr="00BD0310" w:rsidRDefault="00B254A7" w:rsidP="00916E43">
      <w:pPr>
        <w:pStyle w:val="Body"/>
        <w:spacing w:line="240" w:lineRule="auto"/>
        <w:jc w:val="both"/>
        <w:rPr>
          <w:rFonts w:ascii="Calibri Light" w:hAnsi="Calibri Light"/>
          <w:color w:val="auto"/>
          <w:sz w:val="20"/>
          <w:szCs w:val="20"/>
          <w:lang w:val="el-GR"/>
        </w:rPr>
      </w:pPr>
    </w:p>
    <w:p w14:paraId="3F73CF70" w14:textId="77777777" w:rsidR="00916E43" w:rsidRPr="00AD2B82" w:rsidRDefault="00916E43" w:rsidP="00916E43">
      <w:pPr>
        <w:pStyle w:val="Body"/>
        <w:spacing w:line="240" w:lineRule="auto"/>
        <w:jc w:val="both"/>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Ονοματεπώνυμο: ____________________________________________________________________________</w:t>
      </w:r>
    </w:p>
    <w:p w14:paraId="58E9D959" w14:textId="26D7C80A" w:rsidR="00916E43" w:rsidRPr="00AD2B82" w:rsidRDefault="00916E43" w:rsidP="00916E43">
      <w:pPr>
        <w:pStyle w:val="Body"/>
        <w:spacing w:line="240" w:lineRule="auto"/>
        <w:jc w:val="both"/>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Τμήμα:  ____________________________________________________________________________________</w:t>
      </w:r>
    </w:p>
    <w:p w14:paraId="1E44071F" w14:textId="610E9AC5" w:rsidR="00916E43" w:rsidRDefault="00916E43" w:rsidP="00916E43">
      <w:pPr>
        <w:pStyle w:val="Body"/>
        <w:spacing w:line="240" w:lineRule="auto"/>
        <w:jc w:val="both"/>
        <w:rPr>
          <w:rFonts w:ascii="Calibri Light" w:hAnsi="Calibri Light"/>
          <w:color w:val="auto"/>
          <w:sz w:val="20"/>
          <w:szCs w:val="20"/>
          <w:lang w:val="el-GR"/>
        </w:rPr>
      </w:pPr>
      <w:r w:rsidRPr="00AD2B82">
        <w:rPr>
          <w:rFonts w:ascii="Calibri Light" w:hAnsi="Calibri Light"/>
          <w:color w:val="auto"/>
          <w:sz w:val="20"/>
          <w:szCs w:val="20"/>
          <w:lang w:val="el-GR"/>
        </w:rPr>
        <w:t>Υπεύθυνος Προϊστάμενος</w:t>
      </w:r>
      <w:r w:rsidR="00B770AE">
        <w:rPr>
          <w:rFonts w:ascii="Calibri Light" w:hAnsi="Calibri Light"/>
          <w:color w:val="auto"/>
          <w:sz w:val="20"/>
          <w:szCs w:val="20"/>
          <w:lang w:val="el-GR"/>
        </w:rPr>
        <w:t xml:space="preserve"> 1</w:t>
      </w:r>
      <w:r w:rsidRPr="00AD2B82">
        <w:rPr>
          <w:rFonts w:ascii="Calibri Light" w:hAnsi="Calibri Light"/>
          <w:color w:val="auto"/>
          <w:sz w:val="20"/>
          <w:szCs w:val="20"/>
          <w:lang w:val="el-GR"/>
        </w:rPr>
        <w:t>: _____________________________________</w:t>
      </w:r>
      <w:r w:rsidR="00B770AE">
        <w:rPr>
          <w:rFonts w:ascii="Calibri Light" w:hAnsi="Calibri Light"/>
          <w:color w:val="auto"/>
          <w:sz w:val="20"/>
          <w:szCs w:val="20"/>
          <w:lang w:val="el-GR"/>
        </w:rPr>
        <w:t xml:space="preserve">_______________________________ </w:t>
      </w:r>
    </w:p>
    <w:p w14:paraId="1E810D1B" w14:textId="66FF0924" w:rsidR="00B770AE" w:rsidRPr="00B770AE" w:rsidRDefault="00B770AE" w:rsidP="00916E43">
      <w:pPr>
        <w:pStyle w:val="Body"/>
        <w:spacing w:line="240" w:lineRule="auto"/>
        <w:jc w:val="both"/>
        <w:rPr>
          <w:rFonts w:ascii="Calibri Light" w:hAnsi="Calibri Light"/>
          <w:color w:val="auto"/>
          <w:sz w:val="20"/>
          <w:szCs w:val="20"/>
          <w:lang w:val="el-GR"/>
        </w:rPr>
      </w:pPr>
      <w:r>
        <w:rPr>
          <w:rFonts w:ascii="Calibri Light" w:hAnsi="Calibri Light"/>
          <w:color w:val="auto"/>
          <w:sz w:val="20"/>
          <w:szCs w:val="20"/>
          <w:lang w:val="el-GR"/>
        </w:rPr>
        <w:t>Υπεύθυνος Προϊστάμενος 2: ____________________________________________________________________</w:t>
      </w:r>
    </w:p>
    <w:p w14:paraId="32D1F74B" w14:textId="77777777" w:rsidR="00916E43" w:rsidRPr="00AD2B82" w:rsidRDefault="00916E43" w:rsidP="00916E43">
      <w:pPr>
        <w:pStyle w:val="Body"/>
        <w:spacing w:line="240" w:lineRule="auto"/>
        <w:ind w:left="550"/>
        <w:jc w:val="both"/>
        <w:rPr>
          <w:rFonts w:ascii="Calibri Light" w:hAnsi="Calibri Light"/>
          <w:color w:val="auto"/>
          <w:sz w:val="20"/>
          <w:szCs w:val="20"/>
          <w:lang w:val="el-GR"/>
        </w:rPr>
      </w:pPr>
    </w:p>
    <w:p w14:paraId="3C08D994" w14:textId="77777777" w:rsidR="00916E43" w:rsidRPr="00AD2B82" w:rsidRDefault="00916E43" w:rsidP="00916E43">
      <w:pPr>
        <w:pStyle w:val="Body"/>
        <w:spacing w:line="240" w:lineRule="auto"/>
        <w:jc w:val="both"/>
        <w:rPr>
          <w:rFonts w:ascii="Calibri Light" w:hAnsi="Calibri Light"/>
          <w:color w:val="auto"/>
          <w:sz w:val="20"/>
          <w:szCs w:val="20"/>
          <w:lang w:val="el-GR"/>
        </w:rPr>
      </w:pPr>
      <w:r w:rsidRPr="00AD2B82">
        <w:rPr>
          <w:rFonts w:ascii="Calibri Light" w:hAnsi="Calibri Light"/>
          <w:color w:val="auto"/>
          <w:sz w:val="20"/>
          <w:szCs w:val="20"/>
          <w:lang w:val="el-GR"/>
        </w:rPr>
        <w:t>Λόγος Απουσίας (παρακαλώ σημειώστε με √)</w:t>
      </w:r>
    </w:p>
    <w:p w14:paraId="3A8FDABB" w14:textId="77777777" w:rsidR="00916E43" w:rsidRPr="00AD2B82" w:rsidRDefault="00916E43" w:rsidP="00916E43">
      <w:pPr>
        <w:pStyle w:val="Body"/>
        <w:spacing w:line="240" w:lineRule="auto"/>
        <w:jc w:val="both"/>
        <w:rPr>
          <w:rFonts w:ascii="Calibri Light" w:eastAsia="Arial Narrow" w:hAnsi="Calibri Light" w:cs="Arial Narrow"/>
          <w:color w:val="auto"/>
          <w:sz w:val="20"/>
          <w:szCs w:val="20"/>
          <w:lang w:val="el-GR"/>
        </w:rPr>
      </w:pPr>
    </w:p>
    <w:tbl>
      <w:tblPr>
        <w:tblW w:w="83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49"/>
        <w:gridCol w:w="820"/>
        <w:gridCol w:w="820"/>
        <w:gridCol w:w="2922"/>
        <w:gridCol w:w="708"/>
      </w:tblGrid>
      <w:tr w:rsidR="00AD2B82" w:rsidRPr="00CC4848" w14:paraId="629DBF85" w14:textId="77777777" w:rsidTr="00C91AE7">
        <w:trPr>
          <w:trHeight w:val="238"/>
          <w:jc w:val="center"/>
        </w:trPr>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71B37" w14:textId="77777777" w:rsidR="00916E43" w:rsidRPr="00AD2B82" w:rsidRDefault="00916E43" w:rsidP="003F4B34">
            <w:pPr>
              <w:pStyle w:val="Body"/>
              <w:spacing w:line="240" w:lineRule="auto"/>
              <w:jc w:val="both"/>
              <w:rPr>
                <w:rFonts w:ascii="Calibri Light" w:hAnsi="Calibri Light"/>
                <w:color w:val="auto"/>
                <w:sz w:val="20"/>
                <w:szCs w:val="20"/>
              </w:rPr>
            </w:pPr>
            <w:proofErr w:type="spellStart"/>
            <w:r w:rsidRPr="00AD2B82">
              <w:rPr>
                <w:rFonts w:ascii="Calibri Light" w:hAnsi="Calibri Light"/>
                <w:color w:val="auto"/>
                <w:sz w:val="20"/>
                <w:szCs w:val="20"/>
              </w:rPr>
              <w:t>Ετήσι</w:t>
            </w:r>
            <w:proofErr w:type="spellEnd"/>
            <w:r w:rsidRPr="00AD2B82">
              <w:rPr>
                <w:rFonts w:ascii="Calibri Light" w:hAnsi="Calibri Light"/>
                <w:color w:val="auto"/>
                <w:sz w:val="20"/>
                <w:szCs w:val="20"/>
              </w:rPr>
              <w:t xml:space="preserve">α </w:t>
            </w:r>
            <w:proofErr w:type="spellStart"/>
            <w:r w:rsidRPr="00AD2B82">
              <w:rPr>
                <w:rFonts w:ascii="Calibri Light" w:hAnsi="Calibri Light"/>
                <w:color w:val="auto"/>
                <w:sz w:val="20"/>
                <w:szCs w:val="20"/>
              </w:rPr>
              <w:t>Άδει</w:t>
            </w:r>
            <w:proofErr w:type="spellEnd"/>
            <w:r w:rsidRPr="00AD2B82">
              <w:rPr>
                <w:rFonts w:ascii="Calibri Light" w:hAnsi="Calibri Light"/>
                <w:color w:val="auto"/>
                <w:sz w:val="20"/>
                <w:szCs w:val="20"/>
              </w:rPr>
              <w:t>α</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BDA4E" w14:textId="77777777" w:rsidR="00916E43" w:rsidRPr="00AD2B82" w:rsidRDefault="00916E43" w:rsidP="003F4B34">
            <w:pPr>
              <w:rPr>
                <w:rFonts w:ascii="Calibri Light" w:hAnsi="Calibri Light"/>
                <w:sz w:val="20"/>
                <w:szCs w:val="20"/>
              </w:rPr>
            </w:pPr>
          </w:p>
        </w:tc>
        <w:tc>
          <w:tcPr>
            <w:tcW w:w="8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4A2CD8F" w14:textId="77777777" w:rsidR="00916E43" w:rsidRPr="00AD2B82" w:rsidRDefault="00916E43" w:rsidP="003F4B34">
            <w:pPr>
              <w:rPr>
                <w:rFonts w:ascii="Calibri Light" w:hAnsi="Calibri Light"/>
                <w:sz w:val="20"/>
                <w:szCs w:val="20"/>
              </w:rPr>
            </w:pPr>
          </w:p>
        </w:tc>
        <w:tc>
          <w:tcPr>
            <w:tcW w:w="2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4BE05" w14:textId="6BB0B4B1" w:rsidR="00916E43" w:rsidRPr="002900FB" w:rsidRDefault="00AD2B82" w:rsidP="002900FB">
            <w:pPr>
              <w:rPr>
                <w:rFonts w:ascii="Calibri Light" w:hAnsi="Calibri Light"/>
                <w:sz w:val="20"/>
                <w:szCs w:val="20"/>
                <w:lang w:val="el-GR"/>
              </w:rPr>
            </w:pPr>
            <w:r w:rsidRPr="002900FB">
              <w:rPr>
                <w:rFonts w:ascii="Calibri Light" w:hAnsi="Calibri Light"/>
                <w:color w:val="262626" w:themeColor="text1" w:themeTint="D9"/>
                <w:sz w:val="20"/>
                <w:szCs w:val="20"/>
                <w:lang w:val="el-GR"/>
              </w:rPr>
              <w:t>Άδεια Ασθενείας (πρέπει να επισυνάπτεται πιστοποιητικό γιατρού)</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74EA7BD6" w14:textId="77777777" w:rsidR="00916E43" w:rsidRPr="00AD2B82" w:rsidRDefault="00916E43" w:rsidP="003F4B34">
            <w:pPr>
              <w:rPr>
                <w:rFonts w:ascii="Calibri Light" w:hAnsi="Calibri Light"/>
                <w:sz w:val="20"/>
                <w:szCs w:val="20"/>
                <w:lang w:val="el-GR"/>
              </w:rPr>
            </w:pPr>
          </w:p>
        </w:tc>
      </w:tr>
      <w:tr w:rsidR="00AD2B82" w:rsidRPr="00AD2B82" w14:paraId="6D2F3CF1" w14:textId="77777777" w:rsidTr="00C91AE7">
        <w:trPr>
          <w:trHeight w:val="238"/>
          <w:jc w:val="center"/>
        </w:trPr>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380B" w14:textId="77777777" w:rsidR="00916E43" w:rsidRPr="00AD2B82" w:rsidRDefault="00916E43" w:rsidP="003F4B34">
            <w:pPr>
              <w:pStyle w:val="Body"/>
              <w:spacing w:line="240" w:lineRule="auto"/>
              <w:jc w:val="both"/>
              <w:rPr>
                <w:rFonts w:ascii="Calibri Light" w:hAnsi="Calibri Light"/>
                <w:color w:val="auto"/>
                <w:sz w:val="20"/>
                <w:szCs w:val="20"/>
              </w:rPr>
            </w:pPr>
            <w:proofErr w:type="spellStart"/>
            <w:r w:rsidRPr="00AD2B82">
              <w:rPr>
                <w:rFonts w:ascii="Calibri Light" w:hAnsi="Calibri Light"/>
                <w:color w:val="auto"/>
                <w:sz w:val="20"/>
                <w:szCs w:val="20"/>
              </w:rPr>
              <w:t>Άδει</w:t>
            </w:r>
            <w:proofErr w:type="spellEnd"/>
            <w:r w:rsidRPr="00AD2B82">
              <w:rPr>
                <w:rFonts w:ascii="Calibri Light" w:hAnsi="Calibri Light"/>
                <w:color w:val="auto"/>
                <w:sz w:val="20"/>
                <w:szCs w:val="20"/>
              </w:rPr>
              <w:t xml:space="preserve">α </w:t>
            </w:r>
            <w:proofErr w:type="spellStart"/>
            <w:r w:rsidRPr="00AD2B82">
              <w:rPr>
                <w:rFonts w:ascii="Calibri Light" w:hAnsi="Calibri Light"/>
                <w:color w:val="auto"/>
                <w:sz w:val="20"/>
                <w:szCs w:val="20"/>
              </w:rPr>
              <w:t>Μητρότητ</w:t>
            </w:r>
            <w:proofErr w:type="spellEnd"/>
            <w:r w:rsidRPr="00AD2B82">
              <w:rPr>
                <w:rFonts w:ascii="Calibri Light" w:hAnsi="Calibri Light"/>
                <w:color w:val="auto"/>
                <w:sz w:val="20"/>
                <w:szCs w:val="20"/>
              </w:rPr>
              <w:t>ας</w:t>
            </w:r>
            <w:r w:rsidRPr="00AD2B82">
              <w:rPr>
                <w:rFonts w:ascii="Calibri Light" w:hAnsi="Calibri Light"/>
                <w:color w:val="auto"/>
                <w:sz w:val="20"/>
                <w:szCs w:val="20"/>
                <w:lang w:val="en-US"/>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7D8F6" w14:textId="77777777" w:rsidR="00916E43" w:rsidRPr="00AD2B82" w:rsidRDefault="00916E43" w:rsidP="003F4B34">
            <w:pPr>
              <w:rPr>
                <w:rFonts w:ascii="Calibri Light" w:hAnsi="Calibri Light"/>
                <w:sz w:val="20"/>
                <w:szCs w:val="20"/>
              </w:rPr>
            </w:pPr>
          </w:p>
        </w:tc>
        <w:tc>
          <w:tcPr>
            <w:tcW w:w="8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CB1C7A" w14:textId="77777777" w:rsidR="00916E43" w:rsidRPr="00AD2B82" w:rsidRDefault="00916E43" w:rsidP="003F4B34">
            <w:pPr>
              <w:rPr>
                <w:rFonts w:ascii="Calibri Light" w:hAnsi="Calibri Light"/>
                <w:sz w:val="20"/>
                <w:szCs w:val="20"/>
              </w:rPr>
            </w:pPr>
          </w:p>
        </w:tc>
        <w:tc>
          <w:tcPr>
            <w:tcW w:w="2922" w:type="dxa"/>
            <w:vMerge/>
            <w:tcBorders>
              <w:top w:val="single" w:sz="4" w:space="0" w:color="000000"/>
              <w:left w:val="single" w:sz="4" w:space="0" w:color="000000"/>
              <w:bottom w:val="single" w:sz="4" w:space="0" w:color="000000"/>
              <w:right w:val="single" w:sz="4" w:space="0" w:color="000000"/>
            </w:tcBorders>
            <w:shd w:val="clear" w:color="auto" w:fill="auto"/>
          </w:tcPr>
          <w:p w14:paraId="65103641" w14:textId="77777777" w:rsidR="00916E43" w:rsidRPr="00AD2B82" w:rsidRDefault="00916E43" w:rsidP="003F4B34">
            <w:pPr>
              <w:rPr>
                <w:rFonts w:ascii="Calibri Light" w:hAnsi="Calibri Light"/>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39FE55D2" w14:textId="77777777" w:rsidR="00916E43" w:rsidRPr="00AD2B82" w:rsidRDefault="00916E43" w:rsidP="003F4B34">
            <w:pPr>
              <w:rPr>
                <w:rFonts w:ascii="Calibri Light" w:hAnsi="Calibri Light"/>
                <w:sz w:val="20"/>
                <w:szCs w:val="20"/>
              </w:rPr>
            </w:pPr>
          </w:p>
        </w:tc>
      </w:tr>
      <w:tr w:rsidR="00AD2B82" w:rsidRPr="00AD2B82" w14:paraId="5B070C7E" w14:textId="77777777" w:rsidTr="00C91AE7">
        <w:trPr>
          <w:trHeight w:val="238"/>
          <w:jc w:val="center"/>
        </w:trPr>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9D255" w14:textId="502D0187" w:rsidR="00AD2B82" w:rsidRPr="00AD2B82" w:rsidRDefault="00AD2B82" w:rsidP="003F4B34">
            <w:pPr>
              <w:pStyle w:val="Body"/>
              <w:spacing w:line="240" w:lineRule="auto"/>
              <w:jc w:val="both"/>
              <w:rPr>
                <w:rFonts w:ascii="Calibri Light" w:hAnsi="Calibri Light"/>
                <w:color w:val="auto"/>
                <w:sz w:val="20"/>
                <w:szCs w:val="20"/>
                <w:lang w:val="el-GR"/>
              </w:rPr>
            </w:pPr>
            <w:r>
              <w:rPr>
                <w:rFonts w:ascii="Calibri Light" w:hAnsi="Calibri Light"/>
                <w:color w:val="auto"/>
                <w:sz w:val="20"/>
                <w:szCs w:val="20"/>
                <w:lang w:val="el-GR"/>
              </w:rPr>
              <w:t>Άδεια Πατρότητας</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C539" w14:textId="77777777" w:rsidR="00AD2B82" w:rsidRPr="00AD2B82" w:rsidRDefault="00AD2B82" w:rsidP="003F4B34">
            <w:pPr>
              <w:rPr>
                <w:rFonts w:ascii="Calibri Light" w:hAnsi="Calibri Light"/>
                <w:sz w:val="20"/>
                <w:szCs w:val="20"/>
              </w:rPr>
            </w:pPr>
          </w:p>
        </w:tc>
        <w:tc>
          <w:tcPr>
            <w:tcW w:w="8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808D3FA" w14:textId="77777777" w:rsidR="00AD2B82" w:rsidRPr="00AD2B82" w:rsidRDefault="00AD2B82" w:rsidP="003F4B34">
            <w:pPr>
              <w:rPr>
                <w:rFonts w:ascii="Calibri Light" w:hAnsi="Calibri Light"/>
                <w:sz w:val="20"/>
                <w:szCs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05B90779" w14:textId="2ECEC0B5" w:rsidR="00AD2B82" w:rsidRPr="00AD2B82" w:rsidRDefault="00AD2B82" w:rsidP="003F4B34">
            <w:pPr>
              <w:rPr>
                <w:rFonts w:ascii="Calibri Light" w:hAnsi="Calibri Light"/>
                <w:sz w:val="20"/>
                <w:szCs w:val="20"/>
                <w:lang w:val="el-GR"/>
              </w:rPr>
            </w:pPr>
            <w:r w:rsidRPr="00AD2B82">
              <w:rPr>
                <w:rFonts w:ascii="Calibri Light" w:hAnsi="Calibri Light"/>
                <w:sz w:val="20"/>
                <w:szCs w:val="20"/>
                <w:lang w:val="el-GR"/>
              </w:rPr>
              <w:t>Υπηρεσία στην ΕΦ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6064C8" w14:textId="77777777" w:rsidR="00AD2B82" w:rsidRPr="00AD2B82" w:rsidRDefault="00AD2B82" w:rsidP="003F4B34">
            <w:pPr>
              <w:rPr>
                <w:rFonts w:ascii="Calibri Light" w:hAnsi="Calibri Light"/>
                <w:sz w:val="20"/>
                <w:szCs w:val="20"/>
                <w:lang w:val="el-GR"/>
              </w:rPr>
            </w:pPr>
          </w:p>
        </w:tc>
      </w:tr>
      <w:tr w:rsidR="00AD2B82" w:rsidRPr="00AD2B82" w14:paraId="2AECBE5C" w14:textId="77777777" w:rsidTr="00C91AE7">
        <w:trPr>
          <w:trHeight w:val="20"/>
          <w:jc w:val="center"/>
        </w:trPr>
        <w:tc>
          <w:tcPr>
            <w:tcW w:w="3049" w:type="dxa"/>
            <w:tcBorders>
              <w:top w:val="single" w:sz="4" w:space="0" w:color="000000"/>
              <w:left w:val="single" w:sz="4" w:space="0" w:color="000000"/>
              <w:bottom w:val="single" w:sz="4" w:space="0" w:color="000000"/>
              <w:right w:val="single" w:sz="4" w:space="0" w:color="000000"/>
            </w:tcBorders>
            <w:shd w:val="clear" w:color="auto" w:fill="auto"/>
          </w:tcPr>
          <w:p w14:paraId="6A824DF2" w14:textId="4331ABB0" w:rsidR="00916E43" w:rsidRPr="00C91AE7" w:rsidRDefault="00C91AE7" w:rsidP="003F4B34">
            <w:pPr>
              <w:rPr>
                <w:rFonts w:ascii="Calibri Light" w:hAnsi="Calibri Light"/>
                <w:sz w:val="20"/>
                <w:szCs w:val="20"/>
                <w:lang w:val="el-GR"/>
              </w:rPr>
            </w:pPr>
            <w:r>
              <w:rPr>
                <w:rFonts w:ascii="Calibri Light" w:hAnsi="Calibri Light"/>
                <w:sz w:val="20"/>
                <w:szCs w:val="20"/>
                <w:lang w:val="el-GR"/>
              </w:rPr>
              <w:t>Γονική Άδεια</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3F51BDA" w14:textId="77777777" w:rsidR="00916E43" w:rsidRPr="00AD2B82" w:rsidRDefault="00916E43" w:rsidP="003F4B34">
            <w:pPr>
              <w:rPr>
                <w:rFonts w:ascii="Calibri Light" w:hAnsi="Calibri Light"/>
                <w:sz w:val="20"/>
                <w:szCs w:val="20"/>
              </w:rPr>
            </w:pPr>
          </w:p>
        </w:tc>
        <w:tc>
          <w:tcPr>
            <w:tcW w:w="8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3A32FF" w14:textId="77777777" w:rsidR="00916E43" w:rsidRPr="00AD2B82" w:rsidRDefault="00916E43" w:rsidP="003F4B34">
            <w:pPr>
              <w:rPr>
                <w:rFonts w:ascii="Calibri Light" w:hAnsi="Calibri Light"/>
                <w:sz w:val="20"/>
                <w:szCs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307FA" w14:textId="7CA0FF6A" w:rsidR="00916E43" w:rsidRPr="00AD2B82" w:rsidRDefault="00C91AE7" w:rsidP="003F4B34">
            <w:pPr>
              <w:pStyle w:val="Body"/>
              <w:spacing w:line="240" w:lineRule="auto"/>
              <w:jc w:val="both"/>
              <w:rPr>
                <w:rFonts w:ascii="Calibri Light" w:eastAsia="Arial Narrow" w:hAnsi="Calibri Light" w:cs="Arial Narrow"/>
                <w:color w:val="auto"/>
                <w:sz w:val="20"/>
                <w:szCs w:val="20"/>
                <w:lang w:val="el-GR"/>
              </w:rPr>
            </w:pPr>
            <w:r>
              <w:rPr>
                <w:rFonts w:ascii="Calibri Light" w:hAnsi="Calibri Light"/>
                <w:color w:val="auto"/>
                <w:sz w:val="20"/>
                <w:szCs w:val="20"/>
                <w:lang w:val="el-GR"/>
              </w:rPr>
              <w:t>Άδεια Άνευ Απολαβών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3115C329" w14:textId="77777777" w:rsidR="00916E43" w:rsidRPr="00AD2B82" w:rsidRDefault="00916E43" w:rsidP="003F4B34">
            <w:pPr>
              <w:rPr>
                <w:rFonts w:ascii="Calibri Light" w:hAnsi="Calibri Light"/>
                <w:sz w:val="20"/>
                <w:szCs w:val="20"/>
                <w:lang w:val="el-GR"/>
              </w:rPr>
            </w:pPr>
          </w:p>
        </w:tc>
      </w:tr>
      <w:tr w:rsidR="00C91AE7" w:rsidRPr="00CC4848" w14:paraId="08182962" w14:textId="77777777" w:rsidTr="00C91AE7">
        <w:trPr>
          <w:trHeight w:val="20"/>
          <w:jc w:val="center"/>
        </w:trPr>
        <w:tc>
          <w:tcPr>
            <w:tcW w:w="3049" w:type="dxa"/>
            <w:tcBorders>
              <w:top w:val="single" w:sz="4" w:space="0" w:color="000000"/>
              <w:left w:val="single" w:sz="4" w:space="0" w:color="000000"/>
              <w:bottom w:val="single" w:sz="4" w:space="0" w:color="000000"/>
              <w:right w:val="single" w:sz="4" w:space="0" w:color="000000"/>
            </w:tcBorders>
            <w:shd w:val="clear" w:color="auto" w:fill="auto"/>
          </w:tcPr>
          <w:p w14:paraId="4E33E0A0" w14:textId="6EE3FE70" w:rsidR="00C91AE7" w:rsidRDefault="00C91AE7" w:rsidP="003F4B34">
            <w:pPr>
              <w:rPr>
                <w:rFonts w:ascii="Calibri Light" w:hAnsi="Calibri Light"/>
                <w:sz w:val="20"/>
                <w:szCs w:val="20"/>
                <w:lang w:val="el-GR"/>
              </w:rPr>
            </w:pPr>
            <w:r>
              <w:rPr>
                <w:rFonts w:ascii="Calibri Light" w:hAnsi="Calibri Light"/>
                <w:sz w:val="20"/>
                <w:szCs w:val="20"/>
                <w:lang w:val="el-GR"/>
              </w:rPr>
              <w:t>Άδεια για λόγους Ανωτέρας Βίας</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73D4293" w14:textId="77777777" w:rsidR="00C91AE7" w:rsidRPr="00C91AE7" w:rsidRDefault="00C91AE7" w:rsidP="003F4B34">
            <w:pPr>
              <w:rPr>
                <w:rFonts w:ascii="Calibri Light" w:hAnsi="Calibri Light"/>
                <w:sz w:val="20"/>
                <w:szCs w:val="20"/>
                <w:lang w:val="el-GR"/>
              </w:rPr>
            </w:pPr>
          </w:p>
        </w:tc>
        <w:tc>
          <w:tcPr>
            <w:tcW w:w="8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42FE32F" w14:textId="77777777" w:rsidR="00C91AE7" w:rsidRPr="00C91AE7" w:rsidRDefault="00C91AE7" w:rsidP="003F4B34">
            <w:pPr>
              <w:rPr>
                <w:rFonts w:ascii="Calibri Light" w:hAnsi="Calibri Light"/>
                <w:sz w:val="20"/>
                <w:szCs w:val="20"/>
                <w:lang w:val="el-GR"/>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5D7C" w14:textId="14A3BFD0" w:rsidR="00C91AE7" w:rsidRDefault="00C91AE7" w:rsidP="003F4B34">
            <w:pPr>
              <w:pStyle w:val="Body"/>
              <w:spacing w:line="240" w:lineRule="auto"/>
              <w:jc w:val="both"/>
              <w:rPr>
                <w:rFonts w:ascii="Calibri Light" w:hAnsi="Calibri Light"/>
                <w:color w:val="auto"/>
                <w:sz w:val="20"/>
                <w:szCs w:val="20"/>
                <w:lang w:val="el-GR"/>
              </w:rPr>
            </w:pPr>
            <w:r>
              <w:rPr>
                <w:rFonts w:ascii="Calibri Light" w:hAnsi="Calibri Light"/>
                <w:color w:val="auto"/>
                <w:sz w:val="20"/>
                <w:szCs w:val="20"/>
                <w:lang w:val="el-GR"/>
              </w:rPr>
              <w:t>Άλλο (σημειώστε το είδος της άδειας)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26AE4EF7" w14:textId="77777777" w:rsidR="00C91AE7" w:rsidRPr="00AD2B82" w:rsidRDefault="00C91AE7" w:rsidP="003F4B34">
            <w:pPr>
              <w:rPr>
                <w:rFonts w:ascii="Calibri Light" w:hAnsi="Calibri Light"/>
                <w:sz w:val="20"/>
                <w:szCs w:val="20"/>
                <w:lang w:val="el-GR"/>
              </w:rPr>
            </w:pPr>
          </w:p>
        </w:tc>
      </w:tr>
    </w:tbl>
    <w:p w14:paraId="21071B99" w14:textId="77777777" w:rsidR="00916E43" w:rsidRPr="00AD2B82" w:rsidRDefault="00916E43" w:rsidP="0006503B">
      <w:pPr>
        <w:pStyle w:val="Body"/>
        <w:spacing w:line="240" w:lineRule="auto"/>
        <w:jc w:val="both"/>
        <w:rPr>
          <w:rFonts w:ascii="Calibri Light" w:eastAsia="Arial Narrow" w:hAnsi="Calibri Light" w:cs="Arial Narrow"/>
          <w:color w:val="auto"/>
          <w:sz w:val="20"/>
          <w:szCs w:val="20"/>
          <w:lang w:val="el-GR"/>
        </w:rPr>
      </w:pPr>
    </w:p>
    <w:p w14:paraId="28BA8903" w14:textId="77777777" w:rsidR="00916E43" w:rsidRPr="00AD2B82" w:rsidRDefault="00916E43" w:rsidP="0006503B">
      <w:pPr>
        <w:pStyle w:val="Body"/>
        <w:spacing w:line="240" w:lineRule="auto"/>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Περίοδος Απουσίας: Από: ______________________________   μέχρι: _________________________________</w:t>
      </w:r>
    </w:p>
    <w:p w14:paraId="1726F60F" w14:textId="206045FD" w:rsidR="00916E43" w:rsidRPr="00AD2B82" w:rsidRDefault="00916E43" w:rsidP="0006503B">
      <w:pPr>
        <w:pStyle w:val="Body"/>
        <w:spacing w:line="240" w:lineRule="auto"/>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 xml:space="preserve">Συνολικός Αριθμός </w:t>
      </w:r>
      <w:r w:rsidR="0006503B" w:rsidRPr="0006503B">
        <w:rPr>
          <w:rFonts w:ascii="Calibri Light" w:hAnsi="Calibri Light"/>
          <w:color w:val="auto"/>
          <w:sz w:val="20"/>
          <w:szCs w:val="20"/>
          <w:lang w:val="el-GR"/>
        </w:rPr>
        <w:t xml:space="preserve">______ </w:t>
      </w:r>
      <w:r w:rsidRPr="00AD2B82">
        <w:rPr>
          <w:rFonts w:ascii="Calibri Light" w:hAnsi="Calibri Light"/>
          <w:color w:val="auto"/>
          <w:sz w:val="20"/>
          <w:szCs w:val="20"/>
          <w:lang w:val="el-GR"/>
        </w:rPr>
        <w:t>ημερών</w:t>
      </w:r>
      <w:r w:rsidR="0006503B" w:rsidRPr="0006503B">
        <w:rPr>
          <w:rFonts w:ascii="Calibri Light" w:hAnsi="Calibri Light"/>
          <w:color w:val="auto"/>
          <w:sz w:val="20"/>
          <w:szCs w:val="20"/>
          <w:lang w:val="el-GR"/>
        </w:rPr>
        <w:t xml:space="preserve">/ </w:t>
      </w:r>
      <w:r w:rsidR="0006503B">
        <w:rPr>
          <w:rFonts w:ascii="Calibri Light" w:hAnsi="Calibri Light"/>
          <w:color w:val="auto"/>
          <w:sz w:val="20"/>
          <w:szCs w:val="20"/>
          <w:lang w:val="el-GR"/>
        </w:rPr>
        <w:t>ωρών  άδειας</w:t>
      </w:r>
    </w:p>
    <w:p w14:paraId="4CBA593E" w14:textId="77777777" w:rsidR="00916E43" w:rsidRPr="00AD2B82" w:rsidRDefault="00916E43" w:rsidP="0006503B">
      <w:pPr>
        <w:pStyle w:val="Body"/>
        <w:spacing w:line="240" w:lineRule="auto"/>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Ημερομηνία Παράδοσης εντύπου στον προϊστάμενο: ________________________________________________</w:t>
      </w:r>
    </w:p>
    <w:p w14:paraId="23FE776B" w14:textId="77777777" w:rsidR="00916E43" w:rsidRPr="00AD2B82" w:rsidRDefault="00916E43" w:rsidP="0006503B">
      <w:pPr>
        <w:pStyle w:val="Body"/>
        <w:spacing w:line="240" w:lineRule="auto"/>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 xml:space="preserve">Υπογραφή και όνομα </w:t>
      </w:r>
      <w:proofErr w:type="spellStart"/>
      <w:r w:rsidRPr="00AD2B82">
        <w:rPr>
          <w:rFonts w:ascii="Calibri Light" w:hAnsi="Calibri Light"/>
          <w:color w:val="auto"/>
          <w:sz w:val="20"/>
          <w:szCs w:val="20"/>
          <w:lang w:val="el-GR"/>
        </w:rPr>
        <w:t>αιτητή</w:t>
      </w:r>
      <w:proofErr w:type="spellEnd"/>
      <w:r w:rsidRPr="00AD2B82">
        <w:rPr>
          <w:rFonts w:ascii="Calibri Light" w:hAnsi="Calibri Light"/>
          <w:color w:val="auto"/>
          <w:sz w:val="20"/>
          <w:szCs w:val="20"/>
          <w:lang w:val="el-GR"/>
        </w:rPr>
        <w:t>:   ___________________________________________________________________</w:t>
      </w:r>
    </w:p>
    <w:p w14:paraId="7437F9D1" w14:textId="68BF1C9C" w:rsidR="00916E43" w:rsidRPr="00AD2B82" w:rsidRDefault="00916E43" w:rsidP="0006503B">
      <w:pPr>
        <w:pStyle w:val="Body"/>
        <w:spacing w:line="240" w:lineRule="auto"/>
        <w:rPr>
          <w:rFonts w:ascii="Calibri Light" w:eastAsia="Arial Narrow" w:hAnsi="Calibri Light" w:cs="Arial Narrow"/>
          <w:color w:val="auto"/>
          <w:sz w:val="20"/>
          <w:szCs w:val="20"/>
          <w:lang w:val="el-GR"/>
        </w:rPr>
      </w:pPr>
      <w:r w:rsidRPr="00AD2B82">
        <w:rPr>
          <w:rFonts w:ascii="Calibri Light" w:hAnsi="Calibri Light"/>
          <w:color w:val="auto"/>
          <w:sz w:val="20"/>
          <w:szCs w:val="20"/>
          <w:lang w:val="el-GR"/>
        </w:rPr>
        <w:t xml:space="preserve">Απόφαση Διεύθυνσης (Εγκρίνεται ή όχι και λόγος μη έγκρισης): </w:t>
      </w:r>
    </w:p>
    <w:p w14:paraId="2277BEBD" w14:textId="34E75A2C" w:rsidR="00916E43" w:rsidRPr="004E5590" w:rsidRDefault="008C4211" w:rsidP="0006503B">
      <w:pPr>
        <w:pStyle w:val="Body"/>
        <w:spacing w:line="240" w:lineRule="auto"/>
        <w:rPr>
          <w:rFonts w:ascii="Calibri Light" w:eastAsia="Arial Narrow" w:hAnsi="Calibri Light" w:cs="Arial Narrow"/>
          <w:color w:val="auto"/>
          <w:sz w:val="20"/>
          <w:szCs w:val="20"/>
          <w:lang w:val="el-GR"/>
        </w:rPr>
      </w:pPr>
      <w:r>
        <w:rPr>
          <w:rFonts w:ascii="Calibri Light" w:hAnsi="Calibri Light"/>
          <w:color w:val="auto"/>
          <w:sz w:val="20"/>
          <w:szCs w:val="20"/>
          <w:lang w:val="el-GR"/>
        </w:rPr>
        <w:t>Απόφαση Διευθυντή</w:t>
      </w:r>
      <w:r w:rsidR="0006503B">
        <w:rPr>
          <w:rFonts w:ascii="Calibri Light" w:hAnsi="Calibri Light"/>
          <w:color w:val="auto"/>
          <w:sz w:val="20"/>
          <w:szCs w:val="20"/>
          <w:lang w:val="el-GR"/>
        </w:rPr>
        <w:t xml:space="preserve"> 1 </w:t>
      </w:r>
      <w:r w:rsidR="0006503B" w:rsidRPr="0030023D">
        <w:rPr>
          <w:rFonts w:ascii="Calibri Light" w:hAnsi="Calibri Light"/>
          <w:color w:val="auto"/>
          <w:sz w:val="20"/>
          <w:szCs w:val="20"/>
          <w:lang w:val="el-GR"/>
        </w:rPr>
        <w:t>και υπογραφή:</w:t>
      </w:r>
      <w:r w:rsidR="0006503B">
        <w:rPr>
          <w:rFonts w:ascii="Calibri Light" w:hAnsi="Calibri Light"/>
          <w:color w:val="auto"/>
          <w:sz w:val="20"/>
          <w:szCs w:val="20"/>
          <w:lang w:val="el-GR"/>
        </w:rPr>
        <w:t xml:space="preserve"> </w:t>
      </w:r>
      <w:r w:rsidR="00916E43" w:rsidRPr="004E5590">
        <w:rPr>
          <w:rFonts w:ascii="Calibri Light" w:hAnsi="Calibri Light"/>
          <w:color w:val="auto"/>
          <w:sz w:val="20"/>
          <w:szCs w:val="20"/>
          <w:lang w:val="el-GR"/>
        </w:rPr>
        <w:t>____________________________________________________________________________________________</w:t>
      </w:r>
    </w:p>
    <w:p w14:paraId="66DD1D38" w14:textId="77777777" w:rsidR="00916E43" w:rsidRPr="004E5590" w:rsidRDefault="00916E43" w:rsidP="0006503B">
      <w:pPr>
        <w:pStyle w:val="Body"/>
        <w:spacing w:line="240" w:lineRule="auto"/>
        <w:rPr>
          <w:rFonts w:ascii="Calibri Light" w:eastAsia="Arial Narrow" w:hAnsi="Calibri Light" w:cs="Arial Narrow"/>
          <w:color w:val="auto"/>
          <w:sz w:val="20"/>
          <w:szCs w:val="20"/>
          <w:lang w:val="el-GR"/>
        </w:rPr>
      </w:pPr>
      <w:r w:rsidRPr="004E5590">
        <w:rPr>
          <w:rFonts w:ascii="Calibri Light" w:hAnsi="Calibri Light"/>
          <w:color w:val="auto"/>
          <w:sz w:val="20"/>
          <w:szCs w:val="20"/>
          <w:lang w:val="el-GR"/>
        </w:rPr>
        <w:t>____________________________________________________________________________________________</w:t>
      </w:r>
    </w:p>
    <w:p w14:paraId="4BB6CEE6" w14:textId="0E5FFDA6" w:rsidR="00916E43" w:rsidRPr="004E5590" w:rsidRDefault="0006503B" w:rsidP="0006503B">
      <w:pPr>
        <w:pStyle w:val="Body"/>
        <w:spacing w:line="240" w:lineRule="auto"/>
        <w:rPr>
          <w:rFonts w:ascii="Calibri Light" w:eastAsia="Arial Narrow" w:hAnsi="Calibri Light" w:cs="Arial Narrow"/>
          <w:color w:val="auto"/>
          <w:sz w:val="20"/>
          <w:szCs w:val="20"/>
          <w:lang w:val="el-GR"/>
        </w:rPr>
      </w:pPr>
      <w:r>
        <w:rPr>
          <w:rFonts w:ascii="Calibri Light" w:hAnsi="Calibri Light"/>
          <w:color w:val="auto"/>
          <w:sz w:val="20"/>
          <w:szCs w:val="20"/>
          <w:lang w:val="el-GR"/>
        </w:rPr>
        <w:t xml:space="preserve">Απόφαση </w:t>
      </w:r>
      <w:r w:rsidR="008C4211">
        <w:rPr>
          <w:rFonts w:ascii="Calibri Light" w:hAnsi="Calibri Light"/>
          <w:color w:val="auto"/>
          <w:sz w:val="20"/>
          <w:szCs w:val="20"/>
          <w:lang w:val="el-GR"/>
        </w:rPr>
        <w:t>Διευθυντή</w:t>
      </w:r>
      <w:r w:rsidRPr="0030023D">
        <w:rPr>
          <w:rFonts w:ascii="Calibri Light" w:hAnsi="Calibri Light"/>
          <w:color w:val="auto"/>
          <w:sz w:val="20"/>
          <w:szCs w:val="20"/>
          <w:lang w:val="el-GR"/>
        </w:rPr>
        <w:t xml:space="preserve"> 2 και υπογραφή:</w:t>
      </w:r>
      <w:r>
        <w:rPr>
          <w:rFonts w:ascii="Calibri Light" w:hAnsi="Calibri Light"/>
          <w:color w:val="auto"/>
          <w:sz w:val="20"/>
          <w:szCs w:val="20"/>
          <w:lang w:val="el-GR"/>
        </w:rPr>
        <w:t xml:space="preserve"> </w:t>
      </w:r>
      <w:r w:rsidR="00916E43" w:rsidRPr="004E5590">
        <w:rPr>
          <w:rFonts w:ascii="Calibri Light" w:hAnsi="Calibri Light"/>
          <w:color w:val="auto"/>
          <w:sz w:val="20"/>
          <w:szCs w:val="20"/>
          <w:lang w:val="el-GR"/>
        </w:rPr>
        <w:t>____________________________________________________________________________________________</w:t>
      </w:r>
    </w:p>
    <w:p w14:paraId="0B9301A4" w14:textId="400F4306" w:rsidR="00916E43" w:rsidRPr="004E5590" w:rsidRDefault="00916E43" w:rsidP="004E5590">
      <w:pPr>
        <w:pStyle w:val="Body"/>
        <w:spacing w:line="240" w:lineRule="auto"/>
        <w:rPr>
          <w:rFonts w:ascii="Calibri Light" w:eastAsia="Arial Narrow" w:hAnsi="Calibri Light" w:cs="Arial Narrow"/>
          <w:color w:val="auto"/>
          <w:sz w:val="20"/>
          <w:szCs w:val="20"/>
          <w:lang w:val="el-GR"/>
        </w:rPr>
      </w:pPr>
      <w:r w:rsidRPr="00AD2B82">
        <w:rPr>
          <w:rFonts w:ascii="Calibri Light" w:hAnsi="Calibri Light"/>
          <w:color w:val="auto"/>
          <w:sz w:val="20"/>
          <w:szCs w:val="20"/>
        </w:rPr>
        <w:t>____________________________________________________________________________________________</w:t>
      </w:r>
    </w:p>
    <w:sectPr w:rsidR="00916E43" w:rsidRPr="004E5590" w:rsidSect="007E020B">
      <w:headerReference w:type="default" r:id="rId8"/>
      <w:footerReference w:type="default" r:id="rId9"/>
      <w:pgSz w:w="12240" w:h="15840"/>
      <w:pgMar w:top="1474"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B1A0F" w14:textId="77777777" w:rsidR="00BB2202" w:rsidRDefault="00BB2202">
      <w:r>
        <w:separator/>
      </w:r>
    </w:p>
  </w:endnote>
  <w:endnote w:type="continuationSeparator" w:id="0">
    <w:p w14:paraId="4BB80748" w14:textId="77777777" w:rsidR="00BB2202" w:rsidRDefault="00BB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1FDB" w14:textId="6164492C" w:rsidR="00BE6023" w:rsidRPr="00632B84" w:rsidRDefault="00BE6023" w:rsidP="06940F2F">
    <w:pPr>
      <w:pStyle w:val="Footer"/>
      <w:tabs>
        <w:tab w:val="clear" w:pos="9360"/>
        <w:tab w:val="right" w:pos="9340"/>
      </w:tabs>
      <w:jc w:val="right"/>
      <w:rPr>
        <w:rFonts w:ascii="Calibri Light" w:hAnsi="Calibri Light"/>
        <w:sz w:val="20"/>
        <w:szCs w:val="20"/>
        <w:lang w:val="el-GR"/>
      </w:rPr>
    </w:pPr>
    <w:r>
      <w:fldChar w:fldCharType="begin"/>
    </w:r>
    <w:r>
      <w:instrText>PAGE</w:instrText>
    </w:r>
    <w:r>
      <w:fldChar w:fldCharType="separate"/>
    </w:r>
    <w:r w:rsidR="008C4211">
      <w:rPr>
        <w:noProof/>
      </w:rPr>
      <w:t>9</w:t>
    </w:r>
    <w:r>
      <w:fldChar w:fldCharType="end"/>
    </w:r>
    <w:r w:rsidRPr="00632B84">
      <w:rPr>
        <w:rFonts w:ascii="Calibri Light" w:hAnsi="Calibri Light"/>
        <w:color w:val="002060"/>
        <w:sz w:val="20"/>
        <w:szCs w:val="20"/>
        <w:lang w:val="el-GR"/>
      </w:rPr>
      <w:t xml:space="preserve">     </w:t>
    </w:r>
    <w:r w:rsidRPr="00632B84">
      <w:rPr>
        <w:rFonts w:ascii="Calibri Light" w:hAnsi="Calibri Light"/>
        <w:color w:val="808080" w:themeColor="background1" w:themeShade="80"/>
        <w:sz w:val="20"/>
        <w:szCs w:val="20"/>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73C1" w14:textId="77777777" w:rsidR="00BB2202" w:rsidRDefault="00BB2202">
      <w:r>
        <w:separator/>
      </w:r>
    </w:p>
  </w:footnote>
  <w:footnote w:type="continuationSeparator" w:id="0">
    <w:p w14:paraId="20325859" w14:textId="77777777" w:rsidR="00BB2202" w:rsidRDefault="00BB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8282" w14:textId="7142DDF4" w:rsidR="00BE6023" w:rsidRDefault="00CC4848" w:rsidP="00632B84">
    <w:pPr>
      <w:pStyle w:val="Header"/>
      <w:tabs>
        <w:tab w:val="clear" w:pos="9360"/>
        <w:tab w:val="right" w:pos="9340"/>
      </w:tabs>
      <w:jc w:val="center"/>
      <w:rPr>
        <w:rFonts w:ascii="Helvetica" w:hAnsi="Helvetica" w:cs="Helvetica"/>
        <w:noProof/>
        <w:lang w:eastAsia="en-US"/>
      </w:rPr>
    </w:pPr>
    <w:r>
      <w:rPr>
        <w:rFonts w:ascii="Helvetica" w:hAnsi="Helvetica" w:cs="Helvetica"/>
        <w:noProof/>
        <w:lang w:eastAsia="en-US"/>
      </w:rPr>
      <w:t>ΛΟΓΟΤΥΠΟ ΕΤΑΙΡΕΙΑΣ</w:t>
    </w:r>
  </w:p>
  <w:p w14:paraId="32EF71D8" w14:textId="7EB6AAE9" w:rsidR="00BE6023" w:rsidRDefault="00BE6023" w:rsidP="00632B84">
    <w:pPr>
      <w:pStyle w:val="Header"/>
      <w:tabs>
        <w:tab w:val="clear" w:pos="9360"/>
        <w:tab w:val="right" w:pos="9340"/>
      </w:tabs>
      <w:jc w:val="center"/>
    </w:pPr>
  </w:p>
  <w:p w14:paraId="26EF4349" w14:textId="545C7A91" w:rsidR="00BE6023" w:rsidRDefault="00BE6023" w:rsidP="00632B84">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00EA"/>
    <w:multiLevelType w:val="hybridMultilevel"/>
    <w:tmpl w:val="8D0A4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81ACC"/>
    <w:multiLevelType w:val="hybridMultilevel"/>
    <w:tmpl w:val="77F803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78819AC"/>
    <w:multiLevelType w:val="hybridMultilevel"/>
    <w:tmpl w:val="2668AD96"/>
    <w:styleLink w:val="ImportedStyle4"/>
    <w:lvl w:ilvl="0" w:tplc="D39ED6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36665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FA8E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4E3EA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88C6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D40A54">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2FBC">
      <w:start w:val="1"/>
      <w:numFmt w:val="bullet"/>
      <w:lvlText w:val="o"/>
      <w:lvlJc w:val="left"/>
      <w:pPr>
        <w:ind w:left="9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54F06C">
      <w:start w:val="1"/>
      <w:numFmt w:val="bullet"/>
      <w:lvlText w:val="o"/>
      <w:lvlJc w:val="left"/>
      <w:pPr>
        <w:ind w:left="10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409B8">
      <w:start w:val="1"/>
      <w:numFmt w:val="bullet"/>
      <w:lvlText w:val="o"/>
      <w:lvlJc w:val="left"/>
      <w:pPr>
        <w:ind w:left="11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361CE4"/>
    <w:multiLevelType w:val="hybridMultilevel"/>
    <w:tmpl w:val="7BAE2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D3C7F"/>
    <w:multiLevelType w:val="multilevel"/>
    <w:tmpl w:val="3F143FA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DD7258E"/>
    <w:multiLevelType w:val="hybridMultilevel"/>
    <w:tmpl w:val="CC36BEE4"/>
    <w:lvl w:ilvl="0" w:tplc="A5508540">
      <w:numFmt w:val="bullet"/>
      <w:lvlText w:val="-"/>
      <w:lvlJc w:val="left"/>
      <w:pPr>
        <w:ind w:left="720" w:hanging="360"/>
      </w:pPr>
      <w:rPr>
        <w:rFonts w:ascii="Calibri Light" w:eastAsia="Calibri" w:hAnsi="Calibri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5DF0"/>
    <w:multiLevelType w:val="multilevel"/>
    <w:tmpl w:val="0182504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590186"/>
    <w:multiLevelType w:val="hybridMultilevel"/>
    <w:tmpl w:val="614633B4"/>
    <w:styleLink w:val="ImportedStyle5"/>
    <w:lvl w:ilvl="0" w:tplc="0A9E98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AF5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ED9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C02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627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B042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263D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22B0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0E2D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FA4EEE"/>
    <w:multiLevelType w:val="hybridMultilevel"/>
    <w:tmpl w:val="614633B4"/>
    <w:numStyleLink w:val="ImportedStyle5"/>
  </w:abstractNum>
  <w:abstractNum w:abstractNumId="9" w15:restartNumberingAfterBreak="0">
    <w:nsid w:val="13DF135E"/>
    <w:multiLevelType w:val="hybridMultilevel"/>
    <w:tmpl w:val="559251A2"/>
    <w:lvl w:ilvl="0" w:tplc="04BCE286">
      <w:start w:val="5"/>
      <w:numFmt w:val="bullet"/>
      <w:lvlText w:val=""/>
      <w:lvlJc w:val="left"/>
      <w:pPr>
        <w:ind w:left="360" w:hanging="360"/>
      </w:pPr>
      <w:rPr>
        <w:rFonts w:ascii="Wingdings" w:eastAsia="Arial Unicode MS"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32698B"/>
    <w:multiLevelType w:val="hybridMultilevel"/>
    <w:tmpl w:val="50928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4309D7"/>
    <w:multiLevelType w:val="hybridMultilevel"/>
    <w:tmpl w:val="4BB019CC"/>
    <w:lvl w:ilvl="0" w:tplc="B9FEBC4C">
      <w:start w:val="2"/>
      <w:numFmt w:val="decimal"/>
      <w:lvlText w:val="%1."/>
      <w:lvlJc w:val="left"/>
      <w:pPr>
        <w:ind w:left="720" w:hanging="360"/>
      </w:pPr>
      <w:rPr>
        <w:rFonts w:ascii="Calibri Light" w:eastAsia="Arial Unicode MS" w:hAnsi="Calibri Light" w:cs="Times New Roman"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15C57"/>
    <w:multiLevelType w:val="hybridMultilevel"/>
    <w:tmpl w:val="38488762"/>
    <w:lvl w:ilvl="0" w:tplc="04BCE286">
      <w:start w:val="5"/>
      <w:numFmt w:val="bullet"/>
      <w:lvlText w:val=""/>
      <w:lvlJc w:val="left"/>
      <w:pPr>
        <w:ind w:left="390" w:hanging="360"/>
      </w:pPr>
      <w:rPr>
        <w:rFonts w:ascii="Wingdings" w:eastAsia="Arial Unicode MS" w:hAnsi="Wingdings" w:cs="Times New Roman" w:hint="default"/>
      </w:rPr>
    </w:lvl>
    <w:lvl w:ilvl="1" w:tplc="04BCE286">
      <w:start w:val="5"/>
      <w:numFmt w:val="bullet"/>
      <w:lvlText w:val=""/>
      <w:lvlJc w:val="left"/>
      <w:pPr>
        <w:ind w:left="1110" w:hanging="360"/>
      </w:pPr>
      <w:rPr>
        <w:rFonts w:ascii="Wingdings" w:eastAsia="Arial Unicode MS" w:hAnsi="Wingdings" w:cs="Times New Roman" w:hint="default"/>
      </w:rPr>
    </w:lvl>
    <w:lvl w:ilvl="2" w:tplc="08090005">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3" w15:restartNumberingAfterBreak="0">
    <w:nsid w:val="1AEB6681"/>
    <w:multiLevelType w:val="hybridMultilevel"/>
    <w:tmpl w:val="817AA22A"/>
    <w:lvl w:ilvl="0" w:tplc="04BCE286">
      <w:start w:val="5"/>
      <w:numFmt w:val="bullet"/>
      <w:lvlText w:val=""/>
      <w:lvlJc w:val="left"/>
      <w:pPr>
        <w:ind w:left="750" w:hanging="360"/>
      </w:pPr>
      <w:rPr>
        <w:rFonts w:ascii="Wingdings" w:eastAsia="Arial Unicode MS" w:hAnsi="Wingding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1FFE004A"/>
    <w:multiLevelType w:val="hybridMultilevel"/>
    <w:tmpl w:val="89502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86360D"/>
    <w:multiLevelType w:val="hybridMultilevel"/>
    <w:tmpl w:val="90349F7C"/>
    <w:numStyleLink w:val="ImportedStyle2"/>
  </w:abstractNum>
  <w:abstractNum w:abstractNumId="16" w15:restartNumberingAfterBreak="0">
    <w:nsid w:val="24591C9A"/>
    <w:multiLevelType w:val="multilevel"/>
    <w:tmpl w:val="0C00D436"/>
    <w:lvl w:ilvl="0">
      <w:start w:val="5"/>
      <w:numFmt w:val="decimal"/>
      <w:lvlText w:val="%1."/>
      <w:lvlJc w:val="left"/>
      <w:pPr>
        <w:ind w:left="375" w:hanging="375"/>
      </w:pPr>
      <w:rPr>
        <w:rFonts w:eastAsiaTheme="majorEastAsia" w:cstheme="majorBidi" w:hint="default"/>
        <w:color w:val="auto"/>
        <w:sz w:val="22"/>
      </w:rPr>
    </w:lvl>
    <w:lvl w:ilvl="1">
      <w:start w:val="4"/>
      <w:numFmt w:val="decimal"/>
      <w:lvlText w:val="%1.%2."/>
      <w:lvlJc w:val="left"/>
      <w:pPr>
        <w:ind w:left="375" w:hanging="375"/>
      </w:pPr>
      <w:rPr>
        <w:rFonts w:eastAsiaTheme="majorEastAsia" w:cstheme="majorBidi" w:hint="default"/>
        <w:color w:val="auto"/>
        <w:sz w:val="22"/>
      </w:rPr>
    </w:lvl>
    <w:lvl w:ilvl="2">
      <w:start w:val="1"/>
      <w:numFmt w:val="decimal"/>
      <w:lvlText w:val="%1.%2.%3."/>
      <w:lvlJc w:val="left"/>
      <w:pPr>
        <w:ind w:left="720" w:hanging="720"/>
      </w:pPr>
      <w:rPr>
        <w:rFonts w:eastAsiaTheme="majorEastAsia" w:cstheme="majorBidi" w:hint="default"/>
        <w:color w:val="auto"/>
        <w:sz w:val="22"/>
      </w:rPr>
    </w:lvl>
    <w:lvl w:ilvl="3">
      <w:start w:val="1"/>
      <w:numFmt w:val="decimal"/>
      <w:lvlText w:val="%1.%2.%3.%4."/>
      <w:lvlJc w:val="left"/>
      <w:pPr>
        <w:ind w:left="720" w:hanging="720"/>
      </w:pPr>
      <w:rPr>
        <w:rFonts w:eastAsiaTheme="majorEastAsia" w:cstheme="majorBidi" w:hint="default"/>
        <w:color w:val="auto"/>
        <w:sz w:val="22"/>
      </w:rPr>
    </w:lvl>
    <w:lvl w:ilvl="4">
      <w:start w:val="1"/>
      <w:numFmt w:val="decimal"/>
      <w:lvlText w:val="%1.%2.%3.%4.%5."/>
      <w:lvlJc w:val="left"/>
      <w:pPr>
        <w:ind w:left="1080" w:hanging="1080"/>
      </w:pPr>
      <w:rPr>
        <w:rFonts w:eastAsiaTheme="majorEastAsia" w:cstheme="majorBidi" w:hint="default"/>
        <w:color w:val="auto"/>
        <w:sz w:val="22"/>
      </w:rPr>
    </w:lvl>
    <w:lvl w:ilvl="5">
      <w:start w:val="1"/>
      <w:numFmt w:val="decimal"/>
      <w:lvlText w:val="%1.%2.%3.%4.%5.%6."/>
      <w:lvlJc w:val="left"/>
      <w:pPr>
        <w:ind w:left="1080" w:hanging="1080"/>
      </w:pPr>
      <w:rPr>
        <w:rFonts w:eastAsiaTheme="majorEastAsia" w:cstheme="majorBidi" w:hint="default"/>
        <w:color w:val="auto"/>
        <w:sz w:val="22"/>
      </w:rPr>
    </w:lvl>
    <w:lvl w:ilvl="6">
      <w:start w:val="1"/>
      <w:numFmt w:val="decimal"/>
      <w:lvlText w:val="%1.%2.%3.%4.%5.%6.%7."/>
      <w:lvlJc w:val="left"/>
      <w:pPr>
        <w:ind w:left="1080" w:hanging="1080"/>
      </w:pPr>
      <w:rPr>
        <w:rFonts w:eastAsiaTheme="majorEastAsia" w:cstheme="majorBidi" w:hint="default"/>
        <w:color w:val="auto"/>
        <w:sz w:val="22"/>
      </w:rPr>
    </w:lvl>
    <w:lvl w:ilvl="7">
      <w:start w:val="1"/>
      <w:numFmt w:val="decimal"/>
      <w:lvlText w:val="%1.%2.%3.%4.%5.%6.%7.%8."/>
      <w:lvlJc w:val="left"/>
      <w:pPr>
        <w:ind w:left="1440" w:hanging="1440"/>
      </w:pPr>
      <w:rPr>
        <w:rFonts w:eastAsiaTheme="majorEastAsia" w:cstheme="majorBidi" w:hint="default"/>
        <w:color w:val="auto"/>
        <w:sz w:val="22"/>
      </w:rPr>
    </w:lvl>
    <w:lvl w:ilvl="8">
      <w:start w:val="1"/>
      <w:numFmt w:val="decimal"/>
      <w:lvlText w:val="%1.%2.%3.%4.%5.%6.%7.%8.%9."/>
      <w:lvlJc w:val="left"/>
      <w:pPr>
        <w:ind w:left="1440" w:hanging="1440"/>
      </w:pPr>
      <w:rPr>
        <w:rFonts w:eastAsiaTheme="majorEastAsia" w:cstheme="majorBidi" w:hint="default"/>
        <w:color w:val="auto"/>
        <w:sz w:val="22"/>
      </w:rPr>
    </w:lvl>
  </w:abstractNum>
  <w:abstractNum w:abstractNumId="17" w15:restartNumberingAfterBreak="0">
    <w:nsid w:val="25253F9C"/>
    <w:multiLevelType w:val="multilevel"/>
    <w:tmpl w:val="0182504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A40494"/>
    <w:multiLevelType w:val="hybridMultilevel"/>
    <w:tmpl w:val="7E1C9D04"/>
    <w:lvl w:ilvl="0" w:tplc="255E0264">
      <w:start w:val="1"/>
      <w:numFmt w:val="decimal"/>
      <w:lvlText w:val="%1."/>
      <w:lvlJc w:val="left"/>
      <w:pPr>
        <w:ind w:left="53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C7F96">
      <w:start w:val="1"/>
      <w:numFmt w:val="decimal"/>
      <w:lvlText w:val="%2."/>
      <w:lvlJc w:val="left"/>
      <w:pPr>
        <w:ind w:left="122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663F6">
      <w:start w:val="1"/>
      <w:numFmt w:val="decimal"/>
      <w:lvlText w:val="%3."/>
      <w:lvlJc w:val="left"/>
      <w:pPr>
        <w:ind w:left="194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DCF26E">
      <w:start w:val="1"/>
      <w:numFmt w:val="decimal"/>
      <w:lvlText w:val="%4."/>
      <w:lvlJc w:val="left"/>
      <w:pPr>
        <w:ind w:left="266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E03D4">
      <w:start w:val="1"/>
      <w:numFmt w:val="decimal"/>
      <w:lvlText w:val="%5."/>
      <w:lvlJc w:val="left"/>
      <w:pPr>
        <w:ind w:left="338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F46C90">
      <w:start w:val="1"/>
      <w:numFmt w:val="decimal"/>
      <w:lvlText w:val="%6."/>
      <w:lvlJc w:val="left"/>
      <w:pPr>
        <w:ind w:left="410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B8A59E">
      <w:start w:val="1"/>
      <w:numFmt w:val="decimal"/>
      <w:lvlText w:val="%7."/>
      <w:lvlJc w:val="left"/>
      <w:pPr>
        <w:ind w:left="482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AE3634">
      <w:start w:val="1"/>
      <w:numFmt w:val="decimal"/>
      <w:lvlText w:val="%8."/>
      <w:lvlJc w:val="left"/>
      <w:pPr>
        <w:ind w:left="554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4D740">
      <w:start w:val="1"/>
      <w:numFmt w:val="decimal"/>
      <w:lvlText w:val="%9."/>
      <w:lvlJc w:val="left"/>
      <w:pPr>
        <w:ind w:left="6265" w:hanging="505"/>
      </w:pPr>
      <w:rPr>
        <w:rFonts w:hAnsi="Arial Unicode M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C3F3AA2"/>
    <w:multiLevelType w:val="hybridMultilevel"/>
    <w:tmpl w:val="2E305244"/>
    <w:styleLink w:val="ImportedStyle3"/>
    <w:lvl w:ilvl="0" w:tplc="655868A8">
      <w:start w:val="1"/>
      <w:numFmt w:val="decimal"/>
      <w:lvlText w:val="%1."/>
      <w:lvlJc w:val="left"/>
      <w:pPr>
        <w:ind w:left="720" w:hanging="360"/>
      </w:pPr>
      <w:rPr>
        <w:rFonts w:ascii="Calibri Light" w:eastAsia="Arial Unicode MS" w:hAnsi="Calibri Light"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B47AE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ABB1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A6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7654D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A0AB5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68CE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2A46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4993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DD335A0"/>
    <w:multiLevelType w:val="hybridMultilevel"/>
    <w:tmpl w:val="58E6D25A"/>
    <w:lvl w:ilvl="0" w:tplc="04BCE286">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CB5268"/>
    <w:multiLevelType w:val="hybridMultilevel"/>
    <w:tmpl w:val="DD745F9E"/>
    <w:lvl w:ilvl="0" w:tplc="04BCE286">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70EA0"/>
    <w:multiLevelType w:val="hybridMultilevel"/>
    <w:tmpl w:val="BF4C7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4510B"/>
    <w:multiLevelType w:val="multilevel"/>
    <w:tmpl w:val="B238AC60"/>
    <w:lvl w:ilvl="0">
      <w:start w:val="5"/>
      <w:numFmt w:val="decimal"/>
      <w:lvlText w:val="%1."/>
      <w:lvlJc w:val="left"/>
      <w:pPr>
        <w:ind w:left="375" w:hanging="375"/>
      </w:pPr>
      <w:rPr>
        <w:rFonts w:eastAsiaTheme="majorEastAsia" w:cstheme="majorBidi" w:hint="default"/>
        <w:color w:val="auto"/>
        <w:sz w:val="22"/>
      </w:rPr>
    </w:lvl>
    <w:lvl w:ilvl="1">
      <w:start w:val="4"/>
      <w:numFmt w:val="decimal"/>
      <w:lvlText w:val="%1.%2."/>
      <w:lvlJc w:val="left"/>
      <w:pPr>
        <w:ind w:left="735" w:hanging="375"/>
      </w:pPr>
      <w:rPr>
        <w:rFonts w:eastAsiaTheme="majorEastAsia" w:cstheme="majorBidi" w:hint="default"/>
        <w:color w:val="auto"/>
        <w:sz w:val="22"/>
      </w:rPr>
    </w:lvl>
    <w:lvl w:ilvl="2">
      <w:start w:val="1"/>
      <w:numFmt w:val="decimal"/>
      <w:lvlText w:val="%1.%2.%3."/>
      <w:lvlJc w:val="left"/>
      <w:pPr>
        <w:ind w:left="1440" w:hanging="720"/>
      </w:pPr>
      <w:rPr>
        <w:rFonts w:eastAsiaTheme="majorEastAsia" w:cstheme="majorBidi" w:hint="default"/>
        <w:color w:val="auto"/>
        <w:sz w:val="22"/>
      </w:rPr>
    </w:lvl>
    <w:lvl w:ilvl="3">
      <w:start w:val="1"/>
      <w:numFmt w:val="decimal"/>
      <w:lvlText w:val="%1.%2.%3.%4."/>
      <w:lvlJc w:val="left"/>
      <w:pPr>
        <w:ind w:left="1800" w:hanging="720"/>
      </w:pPr>
      <w:rPr>
        <w:rFonts w:eastAsiaTheme="majorEastAsia" w:cstheme="majorBidi" w:hint="default"/>
        <w:color w:val="auto"/>
        <w:sz w:val="22"/>
      </w:rPr>
    </w:lvl>
    <w:lvl w:ilvl="4">
      <w:start w:val="1"/>
      <w:numFmt w:val="decimal"/>
      <w:lvlText w:val="%1.%2.%3.%4.%5."/>
      <w:lvlJc w:val="left"/>
      <w:pPr>
        <w:ind w:left="2520" w:hanging="1080"/>
      </w:pPr>
      <w:rPr>
        <w:rFonts w:eastAsiaTheme="majorEastAsia" w:cstheme="majorBidi" w:hint="default"/>
        <w:color w:val="auto"/>
        <w:sz w:val="22"/>
      </w:rPr>
    </w:lvl>
    <w:lvl w:ilvl="5">
      <w:start w:val="1"/>
      <w:numFmt w:val="decimal"/>
      <w:lvlText w:val="%1.%2.%3.%4.%5.%6."/>
      <w:lvlJc w:val="left"/>
      <w:pPr>
        <w:ind w:left="2880" w:hanging="1080"/>
      </w:pPr>
      <w:rPr>
        <w:rFonts w:eastAsiaTheme="majorEastAsia" w:cstheme="majorBidi" w:hint="default"/>
        <w:color w:val="auto"/>
        <w:sz w:val="22"/>
      </w:rPr>
    </w:lvl>
    <w:lvl w:ilvl="6">
      <w:start w:val="1"/>
      <w:numFmt w:val="decimal"/>
      <w:lvlText w:val="%1.%2.%3.%4.%5.%6.%7."/>
      <w:lvlJc w:val="left"/>
      <w:pPr>
        <w:ind w:left="3240" w:hanging="1080"/>
      </w:pPr>
      <w:rPr>
        <w:rFonts w:eastAsiaTheme="majorEastAsia" w:cstheme="majorBidi" w:hint="default"/>
        <w:color w:val="auto"/>
        <w:sz w:val="22"/>
      </w:rPr>
    </w:lvl>
    <w:lvl w:ilvl="7">
      <w:start w:val="1"/>
      <w:numFmt w:val="decimal"/>
      <w:lvlText w:val="%1.%2.%3.%4.%5.%6.%7.%8."/>
      <w:lvlJc w:val="left"/>
      <w:pPr>
        <w:ind w:left="3960" w:hanging="1440"/>
      </w:pPr>
      <w:rPr>
        <w:rFonts w:eastAsiaTheme="majorEastAsia" w:cstheme="majorBidi" w:hint="default"/>
        <w:color w:val="auto"/>
        <w:sz w:val="22"/>
      </w:rPr>
    </w:lvl>
    <w:lvl w:ilvl="8">
      <w:start w:val="1"/>
      <w:numFmt w:val="decimal"/>
      <w:lvlText w:val="%1.%2.%3.%4.%5.%6.%7.%8.%9."/>
      <w:lvlJc w:val="left"/>
      <w:pPr>
        <w:ind w:left="4320" w:hanging="1440"/>
      </w:pPr>
      <w:rPr>
        <w:rFonts w:eastAsiaTheme="majorEastAsia" w:cstheme="majorBidi" w:hint="default"/>
        <w:color w:val="auto"/>
        <w:sz w:val="22"/>
      </w:rPr>
    </w:lvl>
  </w:abstractNum>
  <w:abstractNum w:abstractNumId="24" w15:restartNumberingAfterBreak="0">
    <w:nsid w:val="353858E4"/>
    <w:multiLevelType w:val="hybridMultilevel"/>
    <w:tmpl w:val="B3A8C632"/>
    <w:lvl w:ilvl="0" w:tplc="04BCE286">
      <w:start w:val="5"/>
      <w:numFmt w:val="bullet"/>
      <w:lvlText w:val=""/>
      <w:lvlJc w:val="left"/>
      <w:pPr>
        <w:ind w:left="360" w:hanging="360"/>
      </w:pPr>
      <w:rPr>
        <w:rFonts w:ascii="Wingdings" w:eastAsia="Arial Unicode MS"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86054B"/>
    <w:multiLevelType w:val="hybridMultilevel"/>
    <w:tmpl w:val="59E623F6"/>
    <w:lvl w:ilvl="0" w:tplc="A5508540">
      <w:numFmt w:val="bullet"/>
      <w:lvlText w:val="-"/>
      <w:lvlJc w:val="left"/>
      <w:pPr>
        <w:ind w:left="450" w:hanging="360"/>
      </w:pPr>
      <w:rPr>
        <w:rFonts w:ascii="Calibri Light" w:eastAsia="Calibri" w:hAnsi="Calibri Light"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3AFD37DE"/>
    <w:multiLevelType w:val="hybridMultilevel"/>
    <w:tmpl w:val="75ACC496"/>
    <w:lvl w:ilvl="0" w:tplc="0809000F">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7" w15:restartNumberingAfterBreak="0">
    <w:nsid w:val="40413701"/>
    <w:multiLevelType w:val="hybridMultilevel"/>
    <w:tmpl w:val="AE824546"/>
    <w:lvl w:ilvl="0" w:tplc="04BCE286">
      <w:start w:val="5"/>
      <w:numFmt w:val="bullet"/>
      <w:lvlText w:val=""/>
      <w:lvlJc w:val="left"/>
      <w:pPr>
        <w:ind w:left="36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14B58"/>
    <w:multiLevelType w:val="multilevel"/>
    <w:tmpl w:val="F15289FA"/>
    <w:lvl w:ilvl="0">
      <w:start w:val="5"/>
      <w:numFmt w:val="decimal"/>
      <w:lvlText w:val="%1."/>
      <w:lvlJc w:val="left"/>
      <w:pPr>
        <w:ind w:left="375" w:hanging="375"/>
      </w:pPr>
      <w:rPr>
        <w:rFonts w:hint="default"/>
      </w:rPr>
    </w:lvl>
    <w:lvl w:ilvl="1">
      <w:start w:val="1"/>
      <w:numFmt w:val="decimal"/>
      <w:lvlText w:val="%1.%2."/>
      <w:lvlJc w:val="left"/>
      <w:pPr>
        <w:ind w:left="1095" w:hanging="375"/>
      </w:pPr>
      <w:rPr>
        <w:rFonts w:ascii="Calibri Light" w:hAnsi="Calibri Light"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155754"/>
    <w:multiLevelType w:val="hybridMultilevel"/>
    <w:tmpl w:val="2E305244"/>
    <w:numStyleLink w:val="ImportedStyle3"/>
  </w:abstractNum>
  <w:abstractNum w:abstractNumId="30" w15:restartNumberingAfterBreak="0">
    <w:nsid w:val="4CB91D52"/>
    <w:multiLevelType w:val="hybridMultilevel"/>
    <w:tmpl w:val="0F2C648E"/>
    <w:lvl w:ilvl="0" w:tplc="A5508540">
      <w:numFmt w:val="bullet"/>
      <w:lvlText w:val="-"/>
      <w:lvlJc w:val="left"/>
      <w:pPr>
        <w:ind w:left="720" w:hanging="360"/>
      </w:pPr>
      <w:rPr>
        <w:rFonts w:ascii="Calibri Light" w:eastAsia="Calibri" w:hAnsi="Calibri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51BF6"/>
    <w:multiLevelType w:val="multilevel"/>
    <w:tmpl w:val="3792412C"/>
    <w:lvl w:ilvl="0">
      <w:start w:val="5"/>
      <w:numFmt w:val="decimal"/>
      <w:lvlText w:val="%1."/>
      <w:lvlJc w:val="left"/>
      <w:pPr>
        <w:ind w:left="390" w:hanging="39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4F245B69"/>
    <w:multiLevelType w:val="multilevel"/>
    <w:tmpl w:val="3792412C"/>
    <w:lvl w:ilvl="0">
      <w:start w:val="5"/>
      <w:numFmt w:val="decimal"/>
      <w:lvlText w:val="%1."/>
      <w:lvlJc w:val="left"/>
      <w:pPr>
        <w:ind w:left="390" w:hanging="39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4F750CC0"/>
    <w:multiLevelType w:val="hybridMultilevel"/>
    <w:tmpl w:val="AB08D7EE"/>
    <w:lvl w:ilvl="0" w:tplc="04BCE286">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4305F"/>
    <w:multiLevelType w:val="multilevel"/>
    <w:tmpl w:val="B0460622"/>
    <w:lvl w:ilvl="0">
      <w:start w:val="1"/>
      <w:numFmt w:val="decimal"/>
      <w:lvlText w:val="%1."/>
      <w:lvlJc w:val="left"/>
      <w:pPr>
        <w:ind w:left="804" w:hanging="360"/>
      </w:pPr>
    </w:lvl>
    <w:lvl w:ilvl="1">
      <w:start w:val="1"/>
      <w:numFmt w:val="decimal"/>
      <w:isLgl/>
      <w:lvlText w:val="%1.%2."/>
      <w:lvlJc w:val="left"/>
      <w:pPr>
        <w:ind w:left="1524" w:hanging="720"/>
      </w:pPr>
      <w:rPr>
        <w:rFonts w:hint="default"/>
      </w:rPr>
    </w:lvl>
    <w:lvl w:ilvl="2">
      <w:start w:val="1"/>
      <w:numFmt w:val="decimal"/>
      <w:isLgl/>
      <w:lvlText w:val="%1.%2.%3."/>
      <w:lvlJc w:val="left"/>
      <w:pPr>
        <w:ind w:left="1884" w:hanging="720"/>
      </w:pPr>
      <w:rPr>
        <w:rFonts w:hint="default"/>
      </w:rPr>
    </w:lvl>
    <w:lvl w:ilvl="3">
      <w:start w:val="1"/>
      <w:numFmt w:val="decimal"/>
      <w:isLgl/>
      <w:lvlText w:val="%1.%2.%3.%4."/>
      <w:lvlJc w:val="left"/>
      <w:pPr>
        <w:ind w:left="2604" w:hanging="1080"/>
      </w:pPr>
      <w:rPr>
        <w:rFonts w:hint="default"/>
      </w:rPr>
    </w:lvl>
    <w:lvl w:ilvl="4">
      <w:start w:val="1"/>
      <w:numFmt w:val="decimal"/>
      <w:isLgl/>
      <w:lvlText w:val="%1.%2.%3.%4.%5."/>
      <w:lvlJc w:val="left"/>
      <w:pPr>
        <w:ind w:left="2964" w:hanging="1080"/>
      </w:pPr>
      <w:rPr>
        <w:rFonts w:hint="default"/>
      </w:rPr>
    </w:lvl>
    <w:lvl w:ilvl="5">
      <w:start w:val="1"/>
      <w:numFmt w:val="decimal"/>
      <w:isLgl/>
      <w:lvlText w:val="%1.%2.%3.%4.%5.%6."/>
      <w:lvlJc w:val="left"/>
      <w:pPr>
        <w:ind w:left="3684" w:hanging="144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764" w:hanging="1800"/>
      </w:pPr>
      <w:rPr>
        <w:rFonts w:hint="default"/>
      </w:rPr>
    </w:lvl>
    <w:lvl w:ilvl="8">
      <w:start w:val="1"/>
      <w:numFmt w:val="decimal"/>
      <w:isLgl/>
      <w:lvlText w:val="%1.%2.%3.%4.%5.%6.%7.%8.%9."/>
      <w:lvlJc w:val="left"/>
      <w:pPr>
        <w:ind w:left="5484" w:hanging="2160"/>
      </w:pPr>
      <w:rPr>
        <w:rFonts w:hint="default"/>
      </w:rPr>
    </w:lvl>
  </w:abstractNum>
  <w:abstractNum w:abstractNumId="35" w15:restartNumberingAfterBreak="0">
    <w:nsid w:val="5AD9726E"/>
    <w:multiLevelType w:val="hybridMultilevel"/>
    <w:tmpl w:val="EED4FC1C"/>
    <w:lvl w:ilvl="0" w:tplc="82543EFE">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4D18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4895B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68D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A213F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58B4F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E0A6F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F26D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D81C5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B5A4714"/>
    <w:multiLevelType w:val="hybridMultilevel"/>
    <w:tmpl w:val="3A62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219C9"/>
    <w:multiLevelType w:val="hybridMultilevel"/>
    <w:tmpl w:val="8BB07B68"/>
    <w:lvl w:ilvl="0" w:tplc="A5508540">
      <w:numFmt w:val="bullet"/>
      <w:lvlText w:val="-"/>
      <w:lvlJc w:val="left"/>
      <w:pPr>
        <w:ind w:left="720" w:hanging="360"/>
      </w:pPr>
      <w:rPr>
        <w:rFonts w:ascii="Calibri Light" w:eastAsia="Calibri" w:hAnsi="Calibri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2742E"/>
    <w:multiLevelType w:val="hybridMultilevel"/>
    <w:tmpl w:val="90349F7C"/>
    <w:styleLink w:val="ImportedStyle2"/>
    <w:lvl w:ilvl="0" w:tplc="E75C4CCC">
      <w:start w:val="1"/>
      <w:numFmt w:val="decimal"/>
      <w:lvlText w:val="%1."/>
      <w:lvlJc w:val="left"/>
      <w:pPr>
        <w:ind w:left="61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0C5AA6">
      <w:start w:val="1"/>
      <w:numFmt w:val="decimal"/>
      <w:lvlText w:val="%2."/>
      <w:lvlJc w:val="left"/>
      <w:pPr>
        <w:ind w:left="130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8493E0">
      <w:start w:val="1"/>
      <w:numFmt w:val="decimal"/>
      <w:lvlText w:val="%3."/>
      <w:lvlJc w:val="left"/>
      <w:pPr>
        <w:ind w:left="202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4CAA0">
      <w:start w:val="1"/>
      <w:numFmt w:val="decimal"/>
      <w:lvlText w:val="%4."/>
      <w:lvlJc w:val="left"/>
      <w:pPr>
        <w:ind w:left="274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401A40">
      <w:start w:val="1"/>
      <w:numFmt w:val="decimal"/>
      <w:lvlText w:val="%5."/>
      <w:lvlJc w:val="left"/>
      <w:pPr>
        <w:ind w:left="346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A08110">
      <w:start w:val="1"/>
      <w:numFmt w:val="decimal"/>
      <w:lvlText w:val="%6."/>
      <w:lvlJc w:val="left"/>
      <w:pPr>
        <w:ind w:left="418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C1F14">
      <w:start w:val="1"/>
      <w:numFmt w:val="decimal"/>
      <w:lvlText w:val="%7."/>
      <w:lvlJc w:val="left"/>
      <w:pPr>
        <w:ind w:left="490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1C6BD0">
      <w:start w:val="1"/>
      <w:numFmt w:val="decimal"/>
      <w:lvlText w:val="%8."/>
      <w:lvlJc w:val="left"/>
      <w:pPr>
        <w:ind w:left="562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568248">
      <w:start w:val="1"/>
      <w:numFmt w:val="decimal"/>
      <w:lvlText w:val="%9."/>
      <w:lvlJc w:val="left"/>
      <w:pPr>
        <w:ind w:left="6349" w:hanging="589"/>
      </w:pPr>
      <w:rPr>
        <w:rFonts w:hAnsi="Arial Unicode MS"/>
        <w:b/>
        <w:bCs/>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3C53D34"/>
    <w:multiLevelType w:val="hybridMultilevel"/>
    <w:tmpl w:val="710AF002"/>
    <w:lvl w:ilvl="0" w:tplc="04BCE286">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27106"/>
    <w:multiLevelType w:val="multilevel"/>
    <w:tmpl w:val="82E2A2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C0C5CC6"/>
    <w:multiLevelType w:val="hybridMultilevel"/>
    <w:tmpl w:val="CA303BFE"/>
    <w:lvl w:ilvl="0" w:tplc="04BCE286">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C7D9E"/>
    <w:multiLevelType w:val="multilevel"/>
    <w:tmpl w:val="EE4A2EA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3B437A"/>
    <w:multiLevelType w:val="multilevel"/>
    <w:tmpl w:val="3C0AB48A"/>
    <w:lvl w:ilvl="0">
      <w:start w:val="1"/>
      <w:numFmt w:val="decimal"/>
      <w:lvlText w:val="%1."/>
      <w:lvlJc w:val="left"/>
      <w:pPr>
        <w:ind w:left="804" w:hanging="360"/>
      </w:pPr>
      <w:rPr>
        <w:color w:val="4F6228" w:themeColor="accent3" w:themeShade="80"/>
      </w:rPr>
    </w:lvl>
    <w:lvl w:ilvl="1">
      <w:start w:val="1"/>
      <w:numFmt w:val="decimal"/>
      <w:isLgl/>
      <w:lvlText w:val="%1.%2."/>
      <w:lvlJc w:val="left"/>
      <w:pPr>
        <w:ind w:left="900" w:hanging="720"/>
      </w:pPr>
      <w:rPr>
        <w:rFonts w:ascii="Calibri Light" w:hAnsi="Calibri Light" w:hint="default"/>
        <w:color w:val="76923C" w:themeColor="accent3" w:themeShade="BF"/>
        <w:sz w:val="22"/>
        <w:szCs w:val="22"/>
      </w:rPr>
    </w:lvl>
    <w:lvl w:ilvl="2">
      <w:start w:val="1"/>
      <w:numFmt w:val="decimal"/>
      <w:isLgl/>
      <w:lvlText w:val="%1.%2.%3."/>
      <w:lvlJc w:val="left"/>
      <w:pPr>
        <w:ind w:left="1884" w:hanging="720"/>
      </w:pPr>
      <w:rPr>
        <w:rFonts w:hint="default"/>
      </w:rPr>
    </w:lvl>
    <w:lvl w:ilvl="3">
      <w:start w:val="1"/>
      <w:numFmt w:val="decimal"/>
      <w:isLgl/>
      <w:lvlText w:val="%1.%2.%3.%4."/>
      <w:lvlJc w:val="left"/>
      <w:pPr>
        <w:ind w:left="2604" w:hanging="1080"/>
      </w:pPr>
      <w:rPr>
        <w:rFonts w:hint="default"/>
      </w:rPr>
    </w:lvl>
    <w:lvl w:ilvl="4">
      <w:start w:val="1"/>
      <w:numFmt w:val="decimal"/>
      <w:isLgl/>
      <w:lvlText w:val="%1.%2.%3.%4.%5."/>
      <w:lvlJc w:val="left"/>
      <w:pPr>
        <w:ind w:left="2964" w:hanging="1080"/>
      </w:pPr>
      <w:rPr>
        <w:rFonts w:hint="default"/>
      </w:rPr>
    </w:lvl>
    <w:lvl w:ilvl="5">
      <w:start w:val="1"/>
      <w:numFmt w:val="decimal"/>
      <w:isLgl/>
      <w:lvlText w:val="%1.%2.%3.%4.%5.%6."/>
      <w:lvlJc w:val="left"/>
      <w:pPr>
        <w:ind w:left="3684" w:hanging="144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764" w:hanging="1800"/>
      </w:pPr>
      <w:rPr>
        <w:rFonts w:hint="default"/>
      </w:rPr>
    </w:lvl>
    <w:lvl w:ilvl="8">
      <w:start w:val="1"/>
      <w:numFmt w:val="decimal"/>
      <w:isLgl/>
      <w:lvlText w:val="%1.%2.%3.%4.%5.%6.%7.%8.%9."/>
      <w:lvlJc w:val="left"/>
      <w:pPr>
        <w:ind w:left="5484" w:hanging="2160"/>
      </w:pPr>
      <w:rPr>
        <w:rFonts w:hint="default"/>
      </w:rPr>
    </w:lvl>
  </w:abstractNum>
  <w:abstractNum w:abstractNumId="44" w15:restartNumberingAfterBreak="0">
    <w:nsid w:val="7D1968D5"/>
    <w:multiLevelType w:val="hybridMultilevel"/>
    <w:tmpl w:val="E6CA98E0"/>
    <w:lvl w:ilvl="0" w:tplc="15F237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5454E"/>
    <w:multiLevelType w:val="hybridMultilevel"/>
    <w:tmpl w:val="2668AD96"/>
    <w:numStyleLink w:val="ImportedStyle4"/>
  </w:abstractNum>
  <w:num w:numId="1" w16cid:durableId="1803572136">
    <w:abstractNumId w:val="18"/>
  </w:num>
  <w:num w:numId="2" w16cid:durableId="1623612725">
    <w:abstractNumId w:val="38"/>
  </w:num>
  <w:num w:numId="3" w16cid:durableId="1469938532">
    <w:abstractNumId w:val="15"/>
  </w:num>
  <w:num w:numId="4" w16cid:durableId="36979138">
    <w:abstractNumId w:val="19"/>
  </w:num>
  <w:num w:numId="5" w16cid:durableId="2116829004">
    <w:abstractNumId w:val="29"/>
  </w:num>
  <w:num w:numId="6" w16cid:durableId="837768678">
    <w:abstractNumId w:val="2"/>
  </w:num>
  <w:num w:numId="7" w16cid:durableId="375475190">
    <w:abstractNumId w:val="45"/>
  </w:num>
  <w:num w:numId="8" w16cid:durableId="585385553">
    <w:abstractNumId w:val="7"/>
  </w:num>
  <w:num w:numId="9" w16cid:durableId="1354919467">
    <w:abstractNumId w:val="8"/>
  </w:num>
  <w:num w:numId="10" w16cid:durableId="1963002689">
    <w:abstractNumId w:val="26"/>
  </w:num>
  <w:num w:numId="11" w16cid:durableId="1065185434">
    <w:abstractNumId w:val="35"/>
  </w:num>
  <w:num w:numId="12" w16cid:durableId="798034281">
    <w:abstractNumId w:val="11"/>
  </w:num>
  <w:num w:numId="13" w16cid:durableId="1305427581">
    <w:abstractNumId w:val="4"/>
  </w:num>
  <w:num w:numId="14" w16cid:durableId="2047440669">
    <w:abstractNumId w:val="12"/>
  </w:num>
  <w:num w:numId="15" w16cid:durableId="1958949425">
    <w:abstractNumId w:val="24"/>
  </w:num>
  <w:num w:numId="16" w16cid:durableId="1327170087">
    <w:abstractNumId w:val="42"/>
  </w:num>
  <w:num w:numId="17" w16cid:durableId="413868086">
    <w:abstractNumId w:val="33"/>
  </w:num>
  <w:num w:numId="18" w16cid:durableId="511338819">
    <w:abstractNumId w:val="13"/>
  </w:num>
  <w:num w:numId="19" w16cid:durableId="1024096385">
    <w:abstractNumId w:val="1"/>
  </w:num>
  <w:num w:numId="20" w16cid:durableId="1201013770">
    <w:abstractNumId w:val="21"/>
  </w:num>
  <w:num w:numId="21" w16cid:durableId="1528644413">
    <w:abstractNumId w:val="39"/>
  </w:num>
  <w:num w:numId="22" w16cid:durableId="176117257">
    <w:abstractNumId w:val="36"/>
  </w:num>
  <w:num w:numId="23" w16cid:durableId="1774859456">
    <w:abstractNumId w:val="9"/>
  </w:num>
  <w:num w:numId="24" w16cid:durableId="1002777200">
    <w:abstractNumId w:val="27"/>
  </w:num>
  <w:num w:numId="25" w16cid:durableId="1666009131">
    <w:abstractNumId w:val="3"/>
  </w:num>
  <w:num w:numId="26" w16cid:durableId="394863266">
    <w:abstractNumId w:val="20"/>
  </w:num>
  <w:num w:numId="27" w16cid:durableId="2103066942">
    <w:abstractNumId w:val="40"/>
  </w:num>
  <w:num w:numId="28" w16cid:durableId="1489712180">
    <w:abstractNumId w:val="23"/>
  </w:num>
  <w:num w:numId="29" w16cid:durableId="1695573956">
    <w:abstractNumId w:val="16"/>
  </w:num>
  <w:num w:numId="30" w16cid:durableId="532578094">
    <w:abstractNumId w:val="41"/>
  </w:num>
  <w:num w:numId="31" w16cid:durableId="681276894">
    <w:abstractNumId w:val="10"/>
  </w:num>
  <w:num w:numId="32" w16cid:durableId="2079550226">
    <w:abstractNumId w:val="37"/>
  </w:num>
  <w:num w:numId="33" w16cid:durableId="383141868">
    <w:abstractNumId w:val="30"/>
  </w:num>
  <w:num w:numId="34" w16cid:durableId="1936478020">
    <w:abstractNumId w:val="14"/>
  </w:num>
  <w:num w:numId="35" w16cid:durableId="1164390615">
    <w:abstractNumId w:val="25"/>
  </w:num>
  <w:num w:numId="36" w16cid:durableId="253822662">
    <w:abstractNumId w:val="5"/>
  </w:num>
  <w:num w:numId="37" w16cid:durableId="271713920">
    <w:abstractNumId w:val="0"/>
  </w:num>
  <w:num w:numId="38" w16cid:durableId="119542593">
    <w:abstractNumId w:val="22"/>
  </w:num>
  <w:num w:numId="39" w16cid:durableId="215286141">
    <w:abstractNumId w:val="28"/>
  </w:num>
  <w:num w:numId="40" w16cid:durableId="590048868">
    <w:abstractNumId w:val="32"/>
  </w:num>
  <w:num w:numId="41" w16cid:durableId="1804738107">
    <w:abstractNumId w:val="31"/>
  </w:num>
  <w:num w:numId="42" w16cid:durableId="380326127">
    <w:abstractNumId w:val="17"/>
  </w:num>
  <w:num w:numId="43" w16cid:durableId="2128811448">
    <w:abstractNumId w:val="6"/>
  </w:num>
  <w:num w:numId="44" w16cid:durableId="933175385">
    <w:abstractNumId w:val="43"/>
  </w:num>
  <w:num w:numId="45" w16cid:durableId="104232678">
    <w:abstractNumId w:val="34"/>
  </w:num>
  <w:num w:numId="46" w16cid:durableId="10041730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CzMDIzM7U0NTMwMTdT0lEKTi0uzszPAykwqgUAA6GrQywAAAA="/>
  </w:docVars>
  <w:rsids>
    <w:rsidRoot w:val="00401D74"/>
    <w:rsid w:val="00002EB8"/>
    <w:rsid w:val="00006A06"/>
    <w:rsid w:val="000079D7"/>
    <w:rsid w:val="00012ED3"/>
    <w:rsid w:val="00014ECF"/>
    <w:rsid w:val="00026AE1"/>
    <w:rsid w:val="000347C8"/>
    <w:rsid w:val="00044F47"/>
    <w:rsid w:val="000465B3"/>
    <w:rsid w:val="00053A11"/>
    <w:rsid w:val="0005477B"/>
    <w:rsid w:val="000635F4"/>
    <w:rsid w:val="0006503B"/>
    <w:rsid w:val="00072A9F"/>
    <w:rsid w:val="000848CA"/>
    <w:rsid w:val="00095934"/>
    <w:rsid w:val="000A17CD"/>
    <w:rsid w:val="000B79E6"/>
    <w:rsid w:val="000C10E8"/>
    <w:rsid w:val="000D3298"/>
    <w:rsid w:val="000E765B"/>
    <w:rsid w:val="00110F38"/>
    <w:rsid w:val="00115E7F"/>
    <w:rsid w:val="00120BE5"/>
    <w:rsid w:val="001221A3"/>
    <w:rsid w:val="0012408F"/>
    <w:rsid w:val="001270DE"/>
    <w:rsid w:val="00132696"/>
    <w:rsid w:val="001460D2"/>
    <w:rsid w:val="00153DF2"/>
    <w:rsid w:val="00156AE3"/>
    <w:rsid w:val="00161515"/>
    <w:rsid w:val="00176387"/>
    <w:rsid w:val="00184422"/>
    <w:rsid w:val="00197517"/>
    <w:rsid w:val="001A37CA"/>
    <w:rsid w:val="001B1929"/>
    <w:rsid w:val="001B6F1D"/>
    <w:rsid w:val="001C3EDF"/>
    <w:rsid w:val="001C5046"/>
    <w:rsid w:val="001D2DFF"/>
    <w:rsid w:val="001D756E"/>
    <w:rsid w:val="001E3C85"/>
    <w:rsid w:val="001E3E23"/>
    <w:rsid w:val="001F4DE2"/>
    <w:rsid w:val="001F7D6A"/>
    <w:rsid w:val="00205F48"/>
    <w:rsid w:val="00222556"/>
    <w:rsid w:val="00222CFD"/>
    <w:rsid w:val="00237207"/>
    <w:rsid w:val="0024760F"/>
    <w:rsid w:val="002523A9"/>
    <w:rsid w:val="002548BF"/>
    <w:rsid w:val="00286131"/>
    <w:rsid w:val="002900FB"/>
    <w:rsid w:val="0029692C"/>
    <w:rsid w:val="002A005B"/>
    <w:rsid w:val="002C08A7"/>
    <w:rsid w:val="002D04E6"/>
    <w:rsid w:val="002D1930"/>
    <w:rsid w:val="002E373B"/>
    <w:rsid w:val="002E431A"/>
    <w:rsid w:val="0030023D"/>
    <w:rsid w:val="003021C4"/>
    <w:rsid w:val="00317EFA"/>
    <w:rsid w:val="00335078"/>
    <w:rsid w:val="003435EB"/>
    <w:rsid w:val="00347C07"/>
    <w:rsid w:val="0035067C"/>
    <w:rsid w:val="00360E69"/>
    <w:rsid w:val="003610D4"/>
    <w:rsid w:val="0038685D"/>
    <w:rsid w:val="00396C36"/>
    <w:rsid w:val="003B65B6"/>
    <w:rsid w:val="003B67BF"/>
    <w:rsid w:val="003B7E78"/>
    <w:rsid w:val="003D0A51"/>
    <w:rsid w:val="003F4B34"/>
    <w:rsid w:val="00401D74"/>
    <w:rsid w:val="00411226"/>
    <w:rsid w:val="00451D55"/>
    <w:rsid w:val="00455160"/>
    <w:rsid w:val="00460135"/>
    <w:rsid w:val="00472416"/>
    <w:rsid w:val="00490772"/>
    <w:rsid w:val="00492499"/>
    <w:rsid w:val="00492B0A"/>
    <w:rsid w:val="004A456D"/>
    <w:rsid w:val="004A5271"/>
    <w:rsid w:val="004B3DAE"/>
    <w:rsid w:val="004B6D12"/>
    <w:rsid w:val="004C44AC"/>
    <w:rsid w:val="004D5898"/>
    <w:rsid w:val="004E34E9"/>
    <w:rsid w:val="004E4DCA"/>
    <w:rsid w:val="004E5590"/>
    <w:rsid w:val="00503173"/>
    <w:rsid w:val="00504F67"/>
    <w:rsid w:val="00525CB0"/>
    <w:rsid w:val="00535EF6"/>
    <w:rsid w:val="0054240A"/>
    <w:rsid w:val="00542975"/>
    <w:rsid w:val="0054505B"/>
    <w:rsid w:val="00546100"/>
    <w:rsid w:val="005464EA"/>
    <w:rsid w:val="005523BC"/>
    <w:rsid w:val="00573C7D"/>
    <w:rsid w:val="00586118"/>
    <w:rsid w:val="00594051"/>
    <w:rsid w:val="005A35F8"/>
    <w:rsid w:val="005A723A"/>
    <w:rsid w:val="005A7471"/>
    <w:rsid w:val="005B0EEB"/>
    <w:rsid w:val="005C7887"/>
    <w:rsid w:val="005D4006"/>
    <w:rsid w:val="005E0D6B"/>
    <w:rsid w:val="005E325B"/>
    <w:rsid w:val="005F07DA"/>
    <w:rsid w:val="005F152F"/>
    <w:rsid w:val="005F2C7C"/>
    <w:rsid w:val="00632568"/>
    <w:rsid w:val="00632B84"/>
    <w:rsid w:val="00634149"/>
    <w:rsid w:val="006370A9"/>
    <w:rsid w:val="0064464E"/>
    <w:rsid w:val="006447B3"/>
    <w:rsid w:val="00651428"/>
    <w:rsid w:val="00657A07"/>
    <w:rsid w:val="00662548"/>
    <w:rsid w:val="006672A2"/>
    <w:rsid w:val="0067094F"/>
    <w:rsid w:val="006764C7"/>
    <w:rsid w:val="00695F20"/>
    <w:rsid w:val="006A54E7"/>
    <w:rsid w:val="006A56FE"/>
    <w:rsid w:val="006A77DD"/>
    <w:rsid w:val="006B6354"/>
    <w:rsid w:val="006D7C0E"/>
    <w:rsid w:val="006E683E"/>
    <w:rsid w:val="00705FE8"/>
    <w:rsid w:val="00713846"/>
    <w:rsid w:val="00721740"/>
    <w:rsid w:val="0073564F"/>
    <w:rsid w:val="00742D49"/>
    <w:rsid w:val="007475CC"/>
    <w:rsid w:val="00750DB5"/>
    <w:rsid w:val="00752B46"/>
    <w:rsid w:val="00752CDF"/>
    <w:rsid w:val="00776431"/>
    <w:rsid w:val="00781132"/>
    <w:rsid w:val="007827FC"/>
    <w:rsid w:val="0078564E"/>
    <w:rsid w:val="007A4583"/>
    <w:rsid w:val="007B0878"/>
    <w:rsid w:val="007D1D18"/>
    <w:rsid w:val="007D645E"/>
    <w:rsid w:val="007E020B"/>
    <w:rsid w:val="007E066E"/>
    <w:rsid w:val="007F08F3"/>
    <w:rsid w:val="007F28AD"/>
    <w:rsid w:val="008011AE"/>
    <w:rsid w:val="00811864"/>
    <w:rsid w:val="008138EE"/>
    <w:rsid w:val="008775DF"/>
    <w:rsid w:val="00890041"/>
    <w:rsid w:val="0089288D"/>
    <w:rsid w:val="00892A8E"/>
    <w:rsid w:val="00893151"/>
    <w:rsid w:val="008A3779"/>
    <w:rsid w:val="008A54E8"/>
    <w:rsid w:val="008B56D9"/>
    <w:rsid w:val="008C4211"/>
    <w:rsid w:val="008C6DC3"/>
    <w:rsid w:val="008D4E5D"/>
    <w:rsid w:val="008D598F"/>
    <w:rsid w:val="008E4218"/>
    <w:rsid w:val="008E7F68"/>
    <w:rsid w:val="008F1CBE"/>
    <w:rsid w:val="008F3A76"/>
    <w:rsid w:val="008F60ED"/>
    <w:rsid w:val="00916E43"/>
    <w:rsid w:val="00923C8C"/>
    <w:rsid w:val="009431A7"/>
    <w:rsid w:val="0095048B"/>
    <w:rsid w:val="00967A7F"/>
    <w:rsid w:val="00985FE0"/>
    <w:rsid w:val="009B2119"/>
    <w:rsid w:val="009B4885"/>
    <w:rsid w:val="009C7607"/>
    <w:rsid w:val="009F51E9"/>
    <w:rsid w:val="00A058E9"/>
    <w:rsid w:val="00A07CB4"/>
    <w:rsid w:val="00A11DF1"/>
    <w:rsid w:val="00A25033"/>
    <w:rsid w:val="00A4665C"/>
    <w:rsid w:val="00A53EA9"/>
    <w:rsid w:val="00A7501E"/>
    <w:rsid w:val="00A7523F"/>
    <w:rsid w:val="00A76436"/>
    <w:rsid w:val="00A8670E"/>
    <w:rsid w:val="00A9495E"/>
    <w:rsid w:val="00AA1A6E"/>
    <w:rsid w:val="00AA2713"/>
    <w:rsid w:val="00AA58D8"/>
    <w:rsid w:val="00AB64DB"/>
    <w:rsid w:val="00AD29A3"/>
    <w:rsid w:val="00AD2B82"/>
    <w:rsid w:val="00AD529D"/>
    <w:rsid w:val="00AD64A1"/>
    <w:rsid w:val="00AE3C2F"/>
    <w:rsid w:val="00AE5A62"/>
    <w:rsid w:val="00AE7E64"/>
    <w:rsid w:val="00AF184B"/>
    <w:rsid w:val="00AF2D4B"/>
    <w:rsid w:val="00AF620B"/>
    <w:rsid w:val="00B0030D"/>
    <w:rsid w:val="00B13023"/>
    <w:rsid w:val="00B15387"/>
    <w:rsid w:val="00B1595B"/>
    <w:rsid w:val="00B254A7"/>
    <w:rsid w:val="00B314AE"/>
    <w:rsid w:val="00B315E6"/>
    <w:rsid w:val="00B52F83"/>
    <w:rsid w:val="00B540FA"/>
    <w:rsid w:val="00B61851"/>
    <w:rsid w:val="00B6279E"/>
    <w:rsid w:val="00B638F6"/>
    <w:rsid w:val="00B6634D"/>
    <w:rsid w:val="00B67500"/>
    <w:rsid w:val="00B73490"/>
    <w:rsid w:val="00B74CAB"/>
    <w:rsid w:val="00B770AE"/>
    <w:rsid w:val="00B83E2C"/>
    <w:rsid w:val="00BA4FA9"/>
    <w:rsid w:val="00BA7239"/>
    <w:rsid w:val="00BA74AF"/>
    <w:rsid w:val="00BB2202"/>
    <w:rsid w:val="00BB5AAF"/>
    <w:rsid w:val="00BD0310"/>
    <w:rsid w:val="00BE6023"/>
    <w:rsid w:val="00BF08B3"/>
    <w:rsid w:val="00BF4D83"/>
    <w:rsid w:val="00C21CBA"/>
    <w:rsid w:val="00C44E59"/>
    <w:rsid w:val="00C51D7F"/>
    <w:rsid w:val="00C61DD7"/>
    <w:rsid w:val="00C62448"/>
    <w:rsid w:val="00C744C1"/>
    <w:rsid w:val="00C76854"/>
    <w:rsid w:val="00C84A92"/>
    <w:rsid w:val="00C85EC7"/>
    <w:rsid w:val="00C91AE7"/>
    <w:rsid w:val="00C96410"/>
    <w:rsid w:val="00C972BD"/>
    <w:rsid w:val="00CA1F0B"/>
    <w:rsid w:val="00CA2EDE"/>
    <w:rsid w:val="00CA4EBC"/>
    <w:rsid w:val="00CB451B"/>
    <w:rsid w:val="00CC4848"/>
    <w:rsid w:val="00CE333A"/>
    <w:rsid w:val="00CF6F2E"/>
    <w:rsid w:val="00D11022"/>
    <w:rsid w:val="00D1467C"/>
    <w:rsid w:val="00D2256D"/>
    <w:rsid w:val="00D337E2"/>
    <w:rsid w:val="00D44D30"/>
    <w:rsid w:val="00D465B0"/>
    <w:rsid w:val="00D478DA"/>
    <w:rsid w:val="00D50126"/>
    <w:rsid w:val="00D53273"/>
    <w:rsid w:val="00D60B41"/>
    <w:rsid w:val="00D73510"/>
    <w:rsid w:val="00DA2767"/>
    <w:rsid w:val="00DA4BDC"/>
    <w:rsid w:val="00DB3751"/>
    <w:rsid w:val="00DC221F"/>
    <w:rsid w:val="00DC34E4"/>
    <w:rsid w:val="00DE7378"/>
    <w:rsid w:val="00DF56C4"/>
    <w:rsid w:val="00DF71BD"/>
    <w:rsid w:val="00E03D15"/>
    <w:rsid w:val="00E065F4"/>
    <w:rsid w:val="00E21BCA"/>
    <w:rsid w:val="00E30BB4"/>
    <w:rsid w:val="00E43A33"/>
    <w:rsid w:val="00E44A6B"/>
    <w:rsid w:val="00E45344"/>
    <w:rsid w:val="00E523F4"/>
    <w:rsid w:val="00E63B46"/>
    <w:rsid w:val="00E8378A"/>
    <w:rsid w:val="00E87771"/>
    <w:rsid w:val="00EA3994"/>
    <w:rsid w:val="00EB06DE"/>
    <w:rsid w:val="00EB1503"/>
    <w:rsid w:val="00EF0148"/>
    <w:rsid w:val="00EF64F4"/>
    <w:rsid w:val="00F078BE"/>
    <w:rsid w:val="00F2584B"/>
    <w:rsid w:val="00F264CE"/>
    <w:rsid w:val="00F3067E"/>
    <w:rsid w:val="00F35DC1"/>
    <w:rsid w:val="00F43A9A"/>
    <w:rsid w:val="00F56E9A"/>
    <w:rsid w:val="00F62965"/>
    <w:rsid w:val="00F65F4B"/>
    <w:rsid w:val="00F7736A"/>
    <w:rsid w:val="00F97732"/>
    <w:rsid w:val="00FA4D79"/>
    <w:rsid w:val="00FB2692"/>
    <w:rsid w:val="00FC6044"/>
    <w:rsid w:val="00FD4311"/>
    <w:rsid w:val="00FD63AF"/>
    <w:rsid w:val="00FD6D25"/>
    <w:rsid w:val="00FD7371"/>
    <w:rsid w:val="00FE15CB"/>
    <w:rsid w:val="0694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1AD8F"/>
  <w15:docId w15:val="{C6A17FF7-33FD-CE46-B63A-98ED937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892A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B"/>
    <w:pPr>
      <w:keepNext/>
      <w:outlineLvl w:val="1"/>
    </w:pPr>
    <w:rPr>
      <w:rFonts w:ascii="Helvetica" w:eastAsia="Helvetica" w:hAnsi="Helvetica" w:cs="Helvetica"/>
      <w:b/>
      <w:bCs/>
      <w:color w:val="000000"/>
      <w:sz w:val="32"/>
      <w:szCs w:val="32"/>
      <w:u w:color="000000"/>
    </w:rPr>
  </w:style>
  <w:style w:type="paragraph" w:styleId="Heading3">
    <w:name w:val="heading 3"/>
    <w:basedOn w:val="Normal"/>
    <w:next w:val="Normal"/>
    <w:link w:val="Heading3Char"/>
    <w:uiPriority w:val="9"/>
    <w:unhideWhenUsed/>
    <w:qFormat/>
    <w:rsid w:val="002372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TOC2">
    <w:name w:val="toc 2"/>
    <w:uiPriority w:val="39"/>
    <w:pPr>
      <w:spacing w:line="360" w:lineRule="auto"/>
    </w:pPr>
    <w:rPr>
      <w:rFonts w:eastAsia="Times New Roman"/>
      <w:color w:val="000000"/>
      <w:sz w:val="24"/>
      <w:szCs w:val="24"/>
      <w:u w:color="000000"/>
    </w:rPr>
  </w:style>
  <w:style w:type="paragraph" w:styleId="TOC3">
    <w:name w:val="toc 3"/>
    <w:uiPriority w:val="39"/>
    <w:pPr>
      <w:spacing w:line="360" w:lineRule="auto"/>
    </w:pPr>
    <w:rPr>
      <w:rFonts w:eastAsia="Times New Roman"/>
      <w:color w:val="000000"/>
      <w:sz w:val="24"/>
      <w:szCs w:val="24"/>
      <w:u w:color="000000"/>
    </w:rPr>
  </w:style>
  <w:style w:type="paragraph" w:customStyle="1" w:styleId="Heading">
    <w:name w:val="Heading"/>
    <w:next w:val="BodyB"/>
    <w:pPr>
      <w:keepNext/>
      <w:outlineLvl w:val="2"/>
    </w:pPr>
    <w:rPr>
      <w:rFonts w:ascii="Helvetica" w:eastAsia="Helvetica" w:hAnsi="Helvetica" w:cs="Helvetica"/>
      <w:b/>
      <w:bCs/>
      <w:color w:val="000000"/>
      <w:sz w:val="28"/>
      <w:szCs w:val="28"/>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paragraph" w:styleId="BalloonText">
    <w:name w:val="Balloon Text"/>
    <w:basedOn w:val="Normal"/>
    <w:link w:val="BalloonTextChar"/>
    <w:uiPriority w:val="99"/>
    <w:semiHidden/>
    <w:unhideWhenUsed/>
    <w:rsid w:val="001D2DFF"/>
    <w:rPr>
      <w:rFonts w:ascii="Tahoma" w:hAnsi="Tahoma" w:cs="Tahoma"/>
      <w:sz w:val="16"/>
      <w:szCs w:val="16"/>
    </w:rPr>
  </w:style>
  <w:style w:type="character" w:customStyle="1" w:styleId="BalloonTextChar">
    <w:name w:val="Balloon Text Char"/>
    <w:basedOn w:val="DefaultParagraphFont"/>
    <w:link w:val="BalloonText"/>
    <w:uiPriority w:val="99"/>
    <w:semiHidden/>
    <w:rsid w:val="001D2DFF"/>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BF08B3"/>
    <w:rPr>
      <w:sz w:val="18"/>
      <w:szCs w:val="18"/>
    </w:rPr>
  </w:style>
  <w:style w:type="paragraph" w:styleId="CommentText">
    <w:name w:val="annotation text"/>
    <w:basedOn w:val="Normal"/>
    <w:link w:val="CommentTextChar"/>
    <w:uiPriority w:val="99"/>
    <w:semiHidden/>
    <w:unhideWhenUsed/>
    <w:rsid w:val="00BF08B3"/>
  </w:style>
  <w:style w:type="character" w:customStyle="1" w:styleId="CommentTextChar">
    <w:name w:val="Comment Text Char"/>
    <w:basedOn w:val="DefaultParagraphFont"/>
    <w:link w:val="CommentText"/>
    <w:uiPriority w:val="99"/>
    <w:semiHidden/>
    <w:rsid w:val="00BF08B3"/>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BF08B3"/>
    <w:rPr>
      <w:b/>
      <w:bCs/>
      <w:sz w:val="20"/>
      <w:szCs w:val="20"/>
    </w:rPr>
  </w:style>
  <w:style w:type="character" w:customStyle="1" w:styleId="CommentSubjectChar">
    <w:name w:val="Comment Subject Char"/>
    <w:basedOn w:val="CommentTextChar"/>
    <w:link w:val="CommentSubject"/>
    <w:uiPriority w:val="99"/>
    <w:semiHidden/>
    <w:rsid w:val="00BF08B3"/>
    <w:rPr>
      <w:b/>
      <w:bCs/>
      <w:sz w:val="24"/>
      <w:szCs w:val="24"/>
      <w:lang w:val="en-US" w:eastAsia="en-US"/>
    </w:rPr>
  </w:style>
  <w:style w:type="paragraph" w:styleId="EndnoteText">
    <w:name w:val="endnote text"/>
    <w:basedOn w:val="Normal"/>
    <w:link w:val="EndnoteTextChar"/>
    <w:uiPriority w:val="99"/>
    <w:semiHidden/>
    <w:unhideWhenUsed/>
    <w:rsid w:val="00F264CE"/>
    <w:rPr>
      <w:sz w:val="20"/>
      <w:szCs w:val="20"/>
    </w:rPr>
  </w:style>
  <w:style w:type="character" w:customStyle="1" w:styleId="EndnoteTextChar">
    <w:name w:val="Endnote Text Char"/>
    <w:basedOn w:val="DefaultParagraphFont"/>
    <w:link w:val="EndnoteText"/>
    <w:uiPriority w:val="99"/>
    <w:semiHidden/>
    <w:rsid w:val="00F264CE"/>
    <w:rPr>
      <w:lang w:val="en-US" w:eastAsia="en-US"/>
    </w:rPr>
  </w:style>
  <w:style w:type="character" w:styleId="EndnoteReference">
    <w:name w:val="endnote reference"/>
    <w:basedOn w:val="DefaultParagraphFont"/>
    <w:uiPriority w:val="99"/>
    <w:semiHidden/>
    <w:unhideWhenUsed/>
    <w:rsid w:val="00F264CE"/>
    <w:rPr>
      <w:vertAlign w:val="superscript"/>
    </w:rPr>
  </w:style>
  <w:style w:type="character" w:styleId="Strong">
    <w:name w:val="Strong"/>
    <w:basedOn w:val="DefaultParagraphFont"/>
    <w:uiPriority w:val="22"/>
    <w:qFormat/>
    <w:rsid w:val="00335078"/>
    <w:rPr>
      <w:b/>
      <w:bCs/>
    </w:rPr>
  </w:style>
  <w:style w:type="character" w:customStyle="1" w:styleId="Heading1Char">
    <w:name w:val="Heading 1 Char"/>
    <w:basedOn w:val="DefaultParagraphFont"/>
    <w:link w:val="Heading1"/>
    <w:uiPriority w:val="9"/>
    <w:rsid w:val="00892A8E"/>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rsid w:val="00892A8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NoSpacing">
    <w:name w:val="No Spacing"/>
    <w:uiPriority w:val="1"/>
    <w:qFormat/>
    <w:rsid w:val="00BA7239"/>
    <w:rPr>
      <w:sz w:val="24"/>
      <w:szCs w:val="24"/>
      <w:lang w:val="en-US" w:eastAsia="en-US"/>
    </w:rPr>
  </w:style>
  <w:style w:type="paragraph" w:styleId="TOC1">
    <w:name w:val="toc 1"/>
    <w:basedOn w:val="Normal"/>
    <w:next w:val="Normal"/>
    <w:autoRedefine/>
    <w:uiPriority w:val="39"/>
    <w:unhideWhenUsed/>
    <w:rsid w:val="00BA7239"/>
    <w:pPr>
      <w:spacing w:after="100"/>
    </w:pPr>
  </w:style>
  <w:style w:type="character" w:customStyle="1" w:styleId="Heading3Char">
    <w:name w:val="Heading 3 Char"/>
    <w:basedOn w:val="DefaultParagraphFont"/>
    <w:link w:val="Heading3"/>
    <w:uiPriority w:val="9"/>
    <w:rsid w:val="00237207"/>
    <w:rPr>
      <w:rFonts w:asciiTheme="majorHAnsi" w:eastAsiaTheme="majorEastAsia" w:hAnsiTheme="majorHAnsi" w:cstheme="majorBidi"/>
      <w:b/>
      <w:bCs/>
      <w:color w:val="4F81BD" w:themeColor="accent1"/>
      <w:sz w:val="24"/>
      <w:szCs w:val="24"/>
      <w:lang w:val="en-US" w:eastAsia="en-US"/>
    </w:rPr>
  </w:style>
  <w:style w:type="table" w:styleId="TableGrid">
    <w:name w:val="Table Grid"/>
    <w:basedOn w:val="TableNormal"/>
    <w:uiPriority w:val="39"/>
    <w:rsid w:val="00916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16E43"/>
    <w:pPr>
      <w:spacing w:after="200" w:line="276" w:lineRule="auto"/>
    </w:pPr>
    <w:rPr>
      <w:rFonts w:ascii="Calibri" w:eastAsia="Calibri" w:hAnsi="Calibri" w:cs="Calibri"/>
      <w:color w:val="000000"/>
      <w:sz w:val="22"/>
      <w:szCs w:val="22"/>
      <w:u w:color="000000"/>
    </w:rPr>
  </w:style>
  <w:style w:type="paragraph" w:customStyle="1" w:styleId="indent1">
    <w:name w:val="indent1"/>
    <w:basedOn w:val="Normal"/>
    <w:rsid w:val="00C744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4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B59A-8348-2E47-9BDA-445C5D10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Andreas Ketonis</cp:lastModifiedBy>
  <cp:revision>70</cp:revision>
  <dcterms:created xsi:type="dcterms:W3CDTF">2018-04-20T07:25:00Z</dcterms:created>
  <dcterms:modified xsi:type="dcterms:W3CDTF">2024-05-28T07:53:00Z</dcterms:modified>
</cp:coreProperties>
</file>